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2B" w:rsidRPr="008436C6" w:rsidRDefault="00E41717" w:rsidP="00FD752B">
      <w:pPr>
        <w:jc w:val="both"/>
        <w:rPr>
          <w:rFonts w:cs="Arial"/>
          <w:b/>
          <w:sz w:val="24"/>
          <w:szCs w:val="24"/>
        </w:rPr>
      </w:pPr>
      <w:r w:rsidRPr="008436C6">
        <w:rPr>
          <w:rFonts w:cs="Arial"/>
          <w:b/>
          <w:sz w:val="24"/>
          <w:szCs w:val="24"/>
        </w:rPr>
        <w:t xml:space="preserve">Affidamento diretto, senza previo confronto concorrenziale, </w:t>
      </w:r>
      <w:r w:rsidR="006546FE" w:rsidRPr="008436C6">
        <w:rPr>
          <w:rFonts w:cs="Arial"/>
          <w:b/>
          <w:sz w:val="24"/>
          <w:szCs w:val="24"/>
        </w:rPr>
        <w:t xml:space="preserve">per la fornitura del servizio </w:t>
      </w:r>
      <w:r w:rsidR="00FD752B" w:rsidRPr="008436C6">
        <w:rPr>
          <w:rFonts w:cs="Arial"/>
          <w:b/>
          <w:sz w:val="24"/>
          <w:szCs w:val="24"/>
        </w:rPr>
        <w:t>di</w:t>
      </w:r>
      <w:r w:rsidR="00FD752B" w:rsidRPr="008436C6">
        <w:rPr>
          <w:rFonts w:cs="Arial"/>
          <w:b/>
          <w:sz w:val="24"/>
          <w:szCs w:val="24"/>
        </w:rPr>
        <w:t xml:space="preserve"> sequenziamento 16S su piattaforma HiSeq2500 in modalità RAPID (2x250bp) di 220 campioni di DNA totale nell`ambito di progetti di ricerca in capo alla SCS1 dell`Istituto Zooprofilattico Sperimentale delle </w:t>
      </w:r>
      <w:proofErr w:type="spellStart"/>
      <w:r w:rsidR="00FD752B" w:rsidRPr="008436C6">
        <w:rPr>
          <w:rFonts w:cs="Arial"/>
          <w:b/>
          <w:sz w:val="24"/>
          <w:szCs w:val="24"/>
        </w:rPr>
        <w:t>Venezie</w:t>
      </w:r>
      <w:proofErr w:type="spellEnd"/>
      <w:r w:rsidR="00FD752B" w:rsidRPr="008436C6">
        <w:rPr>
          <w:rFonts w:cs="Arial"/>
          <w:b/>
          <w:sz w:val="24"/>
          <w:szCs w:val="24"/>
        </w:rPr>
        <w:t xml:space="preserve"> </w:t>
      </w:r>
    </w:p>
    <w:p w:rsidR="006546FE" w:rsidRDefault="00FD752B" w:rsidP="00FD752B">
      <w:pPr>
        <w:jc w:val="center"/>
        <w:rPr>
          <w:rFonts w:cs="Arial"/>
          <w:b/>
          <w:sz w:val="24"/>
          <w:szCs w:val="24"/>
        </w:rPr>
      </w:pPr>
      <w:r w:rsidRPr="008436C6">
        <w:rPr>
          <w:rFonts w:cs="Arial"/>
          <w:b/>
          <w:sz w:val="24"/>
          <w:szCs w:val="24"/>
        </w:rPr>
        <w:t>CIG: ZEB1D56AC3</w:t>
      </w:r>
    </w:p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FD752B">
        <w:rPr>
          <w:rFonts w:cs="Arial"/>
          <w:b/>
          <w:sz w:val="28"/>
          <w:szCs w:val="28"/>
        </w:rPr>
        <w:t>OFFERTA ECONOMICA</w:t>
      </w:r>
      <w:r w:rsidRPr="005B635D">
        <w:rPr>
          <w:rFonts w:cs="Arial"/>
          <w:b/>
          <w:sz w:val="26"/>
          <w:szCs w:val="26"/>
        </w:rPr>
        <w:t xml:space="preserve"> </w:t>
      </w:r>
    </w:p>
    <w:p w:rsidR="00E41717" w:rsidRPr="005B635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>Il sottoscritto ………………………………</w:t>
      </w:r>
      <w:proofErr w:type="gramStart"/>
      <w:r w:rsidRPr="005B635D">
        <w:rPr>
          <w:rFonts w:cs="Arial"/>
        </w:rPr>
        <w:t>…….</w:t>
      </w:r>
      <w:proofErr w:type="gramEnd"/>
      <w:r w:rsidRPr="005B635D">
        <w:rPr>
          <w:rFonts w:cs="Arial"/>
        </w:rPr>
        <w:t xml:space="preserve">., </w:t>
      </w:r>
      <w:r w:rsidR="00E41717" w:rsidRPr="005B635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E41717" w:rsidRPr="005B635D">
        <w:rPr>
          <w:rFonts w:cs="Arial"/>
        </w:rPr>
        <w:t>c.f.</w:t>
      </w:r>
      <w:proofErr w:type="spellEnd"/>
      <w:r w:rsidR="00E41717" w:rsidRPr="005B635D">
        <w:rPr>
          <w:rFonts w:cs="Arial"/>
        </w:rPr>
        <w:t xml:space="preserve"> ………………………….., in qualità di ……..…................................................ dell’operatore economico concorrente …………………………………………………...…</w:t>
      </w:r>
    </w:p>
    <w:p w:rsidR="00B95653" w:rsidRPr="005B635D" w:rsidRDefault="00E41717" w:rsidP="00B95653">
      <w:pPr>
        <w:jc w:val="center"/>
        <w:rPr>
          <w:rFonts w:cs="Arial"/>
          <w:b/>
        </w:rPr>
      </w:pPr>
      <w:r w:rsidRPr="005B635D">
        <w:rPr>
          <w:rFonts w:cs="Arial"/>
          <w:b/>
        </w:rPr>
        <w:t>DICHIARA</w:t>
      </w:r>
    </w:p>
    <w:p w:rsidR="008436C6" w:rsidRDefault="008436C6" w:rsidP="008436C6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6E380E" w:rsidRPr="005B635D" w:rsidRDefault="006E380E" w:rsidP="008436C6">
      <w:pPr>
        <w:spacing w:line="276" w:lineRule="auto"/>
        <w:jc w:val="both"/>
        <w:rPr>
          <w:rFonts w:cs="Arial"/>
          <w:b/>
          <w:sz w:val="28"/>
          <w:szCs w:val="28"/>
        </w:rPr>
      </w:pPr>
      <w:proofErr w:type="gramStart"/>
      <w:r w:rsidRPr="005B635D">
        <w:rPr>
          <w:rFonts w:cs="Arial"/>
          <w:b/>
          <w:sz w:val="28"/>
          <w:szCs w:val="28"/>
        </w:rPr>
        <w:t>che</w:t>
      </w:r>
      <w:proofErr w:type="gramEnd"/>
      <w:r w:rsidRPr="005B635D">
        <w:rPr>
          <w:rFonts w:cs="Arial"/>
          <w:b/>
          <w:sz w:val="28"/>
          <w:szCs w:val="28"/>
        </w:rPr>
        <w:t xml:space="preserve"> i costi per la sicurezza connessi allo specifico appalto ex art. 26 D. </w:t>
      </w:r>
      <w:proofErr w:type="spellStart"/>
      <w:r w:rsidRPr="005B635D">
        <w:rPr>
          <w:rFonts w:cs="Arial"/>
          <w:b/>
          <w:sz w:val="28"/>
          <w:szCs w:val="28"/>
        </w:rPr>
        <w:t>Lgs</w:t>
      </w:r>
      <w:proofErr w:type="spellEnd"/>
      <w:r w:rsidRPr="005B635D">
        <w:rPr>
          <w:rFonts w:cs="Arial"/>
          <w:b/>
          <w:sz w:val="28"/>
          <w:szCs w:val="28"/>
        </w:rPr>
        <w:t xml:space="preserve"> 81/2008, già ricompresi nell’offerta di seguito formulata, sono pari a € ………….…………...  </w:t>
      </w:r>
      <w:r w:rsidRPr="005B635D">
        <w:rPr>
          <w:rFonts w:cs="Arial"/>
          <w:b/>
          <w:i/>
          <w:sz w:val="28"/>
          <w:szCs w:val="28"/>
        </w:rPr>
        <w:t>(</w:t>
      </w:r>
      <w:proofErr w:type="gramStart"/>
      <w:r w:rsidRPr="005B635D">
        <w:rPr>
          <w:rFonts w:cs="Arial"/>
          <w:b/>
          <w:i/>
          <w:sz w:val="28"/>
          <w:szCs w:val="28"/>
        </w:rPr>
        <w:t>in</w:t>
      </w:r>
      <w:proofErr w:type="gramEnd"/>
      <w:r w:rsidRPr="005B635D">
        <w:rPr>
          <w:rFonts w:cs="Arial"/>
          <w:b/>
          <w:i/>
          <w:sz w:val="28"/>
          <w:szCs w:val="28"/>
        </w:rPr>
        <w:t xml:space="preserve"> cifre</w:t>
      </w:r>
      <w:r w:rsidRPr="005B635D">
        <w:rPr>
          <w:rFonts w:cs="Arial"/>
          <w:b/>
          <w:sz w:val="28"/>
          <w:szCs w:val="28"/>
        </w:rPr>
        <w:t>)</w:t>
      </w:r>
    </w:p>
    <w:p w:rsidR="008436C6" w:rsidRDefault="008436C6" w:rsidP="00B95653">
      <w:pPr>
        <w:jc w:val="center"/>
        <w:rPr>
          <w:rFonts w:cs="Arial"/>
          <w:b/>
        </w:rPr>
      </w:pPr>
    </w:p>
    <w:p w:rsidR="00B95653" w:rsidRDefault="00E41717" w:rsidP="00B95653">
      <w:pPr>
        <w:jc w:val="center"/>
        <w:rPr>
          <w:rFonts w:cs="Arial"/>
          <w:b/>
        </w:rPr>
      </w:pPr>
      <w:r w:rsidRPr="005B635D">
        <w:rPr>
          <w:rFonts w:cs="Arial"/>
          <w:b/>
        </w:rPr>
        <w:t>E FORMULA LA SEGUENTE OFFERTA</w:t>
      </w:r>
    </w:p>
    <w:p w:rsidR="008436C6" w:rsidRPr="005B635D" w:rsidRDefault="008436C6" w:rsidP="00B95653">
      <w:pPr>
        <w:jc w:val="center"/>
        <w:rPr>
          <w:rFonts w:cs="Arial"/>
          <w:b/>
        </w:rPr>
      </w:pPr>
      <w:bookmarkStart w:id="0" w:name="_GoBack"/>
      <w:bookmarkEnd w:id="0"/>
    </w:p>
    <w:tbl>
      <w:tblPr>
        <w:tblW w:w="3848" w:type="pct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58"/>
        <w:gridCol w:w="2480"/>
        <w:gridCol w:w="2333"/>
      </w:tblGrid>
      <w:tr w:rsidR="008436C6" w:rsidRPr="005B635D" w:rsidTr="008436C6">
        <w:trPr>
          <w:trHeight w:val="315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5B635D">
              <w:rPr>
                <w:rFonts w:eastAsia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B</w:t>
            </w:r>
          </w:p>
        </w:tc>
        <w:tc>
          <w:tcPr>
            <w:tcW w:w="11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C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5B635D">
              <w:rPr>
                <w:rFonts w:eastAsia="Times New Roman"/>
                <w:b/>
                <w:color w:val="000000"/>
                <w:lang w:eastAsia="it-IT"/>
              </w:rPr>
              <w:t>D</w:t>
            </w:r>
          </w:p>
        </w:tc>
      </w:tr>
      <w:tr w:rsidR="008436C6" w:rsidRPr="005B635D" w:rsidTr="008436C6">
        <w:trPr>
          <w:trHeight w:val="124"/>
        </w:trPr>
        <w:tc>
          <w:tcPr>
            <w:tcW w:w="18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36C6" w:rsidRPr="005B635D" w:rsidRDefault="008436C6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436C6" w:rsidRPr="005B635D" w:rsidRDefault="008436C6" w:rsidP="002A3F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campioni da sequenziare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36C6" w:rsidRPr="005B635D" w:rsidRDefault="008436C6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unitario 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offerto in € IVA esclusa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8436C6" w:rsidRPr="005B635D" w:rsidRDefault="008436C6" w:rsidP="006546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complessivo offerto in € IVA esclusa </w:t>
            </w:r>
          </w:p>
        </w:tc>
      </w:tr>
      <w:tr w:rsidR="008436C6" w:rsidRPr="005B635D" w:rsidTr="008436C6">
        <w:trPr>
          <w:trHeight w:val="1290"/>
        </w:trPr>
        <w:tc>
          <w:tcPr>
            <w:tcW w:w="1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C6" w:rsidRPr="005B635D" w:rsidRDefault="008436C6" w:rsidP="006B15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per il sequenziamento di ciascun campione 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6C6" w:rsidRPr="005B635D" w:rsidRDefault="008436C6" w:rsidP="006B15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6C6" w:rsidRPr="005B635D" w:rsidRDefault="008436C6" w:rsidP="0091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6B15E8" w:rsidRDefault="006B15E8" w:rsidP="006546FE">
      <w:pPr>
        <w:jc w:val="center"/>
        <w:rPr>
          <w:rFonts w:cs="Arial"/>
          <w:b/>
          <w:u w:val="single"/>
        </w:rPr>
      </w:pPr>
    </w:p>
    <w:p w:rsidR="00BA254E" w:rsidRPr="005B635D" w:rsidRDefault="00BA254E" w:rsidP="006546FE">
      <w:pPr>
        <w:jc w:val="center"/>
        <w:rPr>
          <w:rFonts w:cs="Arial"/>
          <w:b/>
          <w:u w:val="single"/>
        </w:rPr>
      </w:pPr>
      <w:r w:rsidRPr="005B635D">
        <w:rPr>
          <w:rFonts w:cs="Arial"/>
          <w:b/>
          <w:u w:val="single"/>
        </w:rPr>
        <w:t>SI PREGA DI COMPILARE IL PRESENTE MODULO IN STAMPATELLO O MEDIANTE COMPUTER</w:t>
      </w:r>
    </w:p>
    <w:p w:rsidR="00E41717" w:rsidRPr="005B635D" w:rsidRDefault="00E41717" w:rsidP="00E41717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E41717" w:rsidRPr="005B635D" w:rsidRDefault="00E41717" w:rsidP="00E6468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5B635D">
        <w:rPr>
          <w:rFonts w:cs="Arial"/>
          <w:b/>
        </w:rPr>
        <w:t>FIRMA</w:t>
      </w:r>
    </w:p>
    <w:p w:rsidR="00E41717" w:rsidRPr="005B635D" w:rsidRDefault="00E6468B" w:rsidP="00E6468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D.Lgs.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sectPr w:rsidR="00E41717" w:rsidRPr="005B635D" w:rsidSect="0080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01" w:rsidRDefault="00E52B01" w:rsidP="008A429C">
      <w:pPr>
        <w:spacing w:after="0" w:line="240" w:lineRule="auto"/>
      </w:pPr>
      <w:r>
        <w:separator/>
      </w:r>
    </w:p>
  </w:endnote>
  <w:endnote w:type="continuationSeparator" w:id="0">
    <w:p w:rsidR="00E52B01" w:rsidRDefault="00E52B01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8436C6">
      <w:rPr>
        <w:rFonts w:cs="Arial"/>
        <w:b/>
        <w:bCs/>
        <w:noProof/>
      </w:rPr>
      <w:t>2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8436C6">
      <w:rPr>
        <w:rFonts w:cs="Arial"/>
        <w:b/>
        <w:bCs/>
        <w:noProof/>
      </w:rPr>
      <w:t>2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01" w:rsidRDefault="00E52B01" w:rsidP="008A429C">
      <w:pPr>
        <w:spacing w:after="0" w:line="240" w:lineRule="auto"/>
      </w:pPr>
      <w:r>
        <w:separator/>
      </w:r>
    </w:p>
  </w:footnote>
  <w:footnote w:type="continuationSeparator" w:id="0">
    <w:p w:rsidR="00E52B01" w:rsidRDefault="00E52B01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2C7911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2A122E">
      <w:rPr>
        <w:rFonts w:ascii="Arial" w:hAnsi="Arial" w:cs="Arial"/>
        <w:smallCaps/>
        <w:sz w:val="16"/>
        <w:szCs w:val="16"/>
      </w:rPr>
      <w:t xml:space="preserve">Allegato b - </w:t>
    </w:r>
    <w:r w:rsidR="006546FE">
      <w:rPr>
        <w:rFonts w:ascii="Arial" w:hAnsi="Arial" w:cs="Arial"/>
        <w:smallCaps/>
        <w:sz w:val="16"/>
        <w:szCs w:val="16"/>
      </w:rPr>
      <w:t>Offerta Economica</w:t>
    </w:r>
    <w:r w:rsidR="002A122E">
      <w:rPr>
        <w:rFonts w:ascii="Arial" w:hAnsi="Arial" w:cs="Arial"/>
        <w:smallCaps/>
        <w:sz w:val="16"/>
        <w:szCs w:val="16"/>
      </w:rPr>
      <w:t xml:space="preserve"> analitica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11"/>
    <w:rsid w:val="0004449C"/>
    <w:rsid w:val="00054097"/>
    <w:rsid w:val="00082BF6"/>
    <w:rsid w:val="000B1543"/>
    <w:rsid w:val="000C20D3"/>
    <w:rsid w:val="000C4DEB"/>
    <w:rsid w:val="001F386D"/>
    <w:rsid w:val="002159E9"/>
    <w:rsid w:val="00230465"/>
    <w:rsid w:val="0024276D"/>
    <w:rsid w:val="002A122E"/>
    <w:rsid w:val="002A3FF2"/>
    <w:rsid w:val="002C7911"/>
    <w:rsid w:val="002E4B9D"/>
    <w:rsid w:val="002E771A"/>
    <w:rsid w:val="002F6661"/>
    <w:rsid w:val="00303E87"/>
    <w:rsid w:val="003244CE"/>
    <w:rsid w:val="00344A4B"/>
    <w:rsid w:val="003943FB"/>
    <w:rsid w:val="003B0DFE"/>
    <w:rsid w:val="004B060B"/>
    <w:rsid w:val="005071EC"/>
    <w:rsid w:val="005751E2"/>
    <w:rsid w:val="005B635D"/>
    <w:rsid w:val="00607E62"/>
    <w:rsid w:val="006546FE"/>
    <w:rsid w:val="006B15E8"/>
    <w:rsid w:val="006D567E"/>
    <w:rsid w:val="006E380E"/>
    <w:rsid w:val="00731BB4"/>
    <w:rsid w:val="00760A62"/>
    <w:rsid w:val="007F6589"/>
    <w:rsid w:val="00806267"/>
    <w:rsid w:val="0081056B"/>
    <w:rsid w:val="008436C6"/>
    <w:rsid w:val="008A429C"/>
    <w:rsid w:val="008D0440"/>
    <w:rsid w:val="008E2D7E"/>
    <w:rsid w:val="00916DCA"/>
    <w:rsid w:val="009476AB"/>
    <w:rsid w:val="00A45696"/>
    <w:rsid w:val="00AD7137"/>
    <w:rsid w:val="00B60238"/>
    <w:rsid w:val="00B77BFC"/>
    <w:rsid w:val="00B95653"/>
    <w:rsid w:val="00BA254E"/>
    <w:rsid w:val="00BD0D15"/>
    <w:rsid w:val="00C941A5"/>
    <w:rsid w:val="00C97C85"/>
    <w:rsid w:val="00CB4FEF"/>
    <w:rsid w:val="00CD7D44"/>
    <w:rsid w:val="00CE0C7B"/>
    <w:rsid w:val="00D675ED"/>
    <w:rsid w:val="00D72625"/>
    <w:rsid w:val="00DA05DC"/>
    <w:rsid w:val="00E05C08"/>
    <w:rsid w:val="00E32671"/>
    <w:rsid w:val="00E41717"/>
    <w:rsid w:val="00E52B01"/>
    <w:rsid w:val="00E57CF9"/>
    <w:rsid w:val="00E6468B"/>
    <w:rsid w:val="00EB74C7"/>
    <w:rsid w:val="00FB2DF3"/>
    <w:rsid w:val="00FD752B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03FBCE-58CC-4C1E-91A7-3D49F04E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eghettis\Desktop\sequenziamento\Modello%20offerta%20economica%20-%20Serviz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Servizi</Template>
  <TotalTime>38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7</cp:revision>
  <dcterms:created xsi:type="dcterms:W3CDTF">2017-02-10T08:21:00Z</dcterms:created>
  <dcterms:modified xsi:type="dcterms:W3CDTF">2017-02-13T08:23:00Z</dcterms:modified>
</cp:coreProperties>
</file>