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D9" w:rsidRPr="00815FD9" w:rsidRDefault="00815FD9" w:rsidP="00815FD9">
      <w:pPr>
        <w:ind w:left="1410" w:hanging="1410"/>
        <w:jc w:val="center"/>
        <w:rPr>
          <w:rFonts w:cs="Arial"/>
          <w:b/>
        </w:rPr>
      </w:pPr>
      <w:r w:rsidRPr="00815FD9">
        <w:rPr>
          <w:rFonts w:cs="Arial"/>
          <w:b/>
        </w:rPr>
        <w:t xml:space="preserve">Affidamento diretto, senza previo confronto concorrenziale, per la fornitura del servizio di manutenzione programmata di microscopi, microtomi e </w:t>
      </w:r>
      <w:proofErr w:type="spellStart"/>
      <w:r w:rsidRPr="00815FD9">
        <w:rPr>
          <w:rFonts w:cs="Arial"/>
          <w:b/>
        </w:rPr>
        <w:t>processatori</w:t>
      </w:r>
      <w:proofErr w:type="spellEnd"/>
      <w:r w:rsidRPr="00815FD9">
        <w:rPr>
          <w:rFonts w:cs="Arial"/>
          <w:b/>
        </w:rPr>
        <w:t xml:space="preserve"> di durata annuale, con facoltà di rinnovo per un ulteriore anno, per vari laboratori dell`Istituto Zooprofilattico Sperimentale delle </w:t>
      </w:r>
      <w:proofErr w:type="spellStart"/>
      <w:r w:rsidRPr="00815FD9">
        <w:rPr>
          <w:rFonts w:cs="Arial"/>
          <w:b/>
        </w:rPr>
        <w:t>Venezie</w:t>
      </w:r>
      <w:proofErr w:type="spellEnd"/>
      <w:r w:rsidRPr="00815FD9">
        <w:rPr>
          <w:rFonts w:cs="Arial"/>
          <w:b/>
        </w:rPr>
        <w:t>.</w:t>
      </w:r>
    </w:p>
    <w:p w:rsidR="00815FD9" w:rsidRPr="00815FD9" w:rsidRDefault="00815FD9" w:rsidP="00815FD9">
      <w:pPr>
        <w:spacing w:before="120"/>
        <w:ind w:left="1560" w:right="-142" w:hanging="142"/>
        <w:jc w:val="center"/>
        <w:rPr>
          <w:rFonts w:cs="Arial"/>
          <w:b/>
        </w:rPr>
      </w:pPr>
      <w:r w:rsidRPr="00815FD9">
        <w:rPr>
          <w:rFonts w:cs="Arial"/>
          <w:b/>
        </w:rPr>
        <w:t>Numero di gara 6806263 - CIG:  7154030C4E</w:t>
      </w:r>
    </w:p>
    <w:p w:rsidR="00E41717" w:rsidRDefault="00E41717" w:rsidP="00E41717">
      <w:pPr>
        <w:jc w:val="center"/>
        <w:rPr>
          <w:rFonts w:cs="Arial"/>
          <w:b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2337A6" w:rsidRPr="005B635D" w:rsidRDefault="002337A6" w:rsidP="00E41717">
      <w:pPr>
        <w:jc w:val="center"/>
        <w:rPr>
          <w:rFonts w:cs="Arial"/>
          <w:b/>
          <w:strike/>
          <w:sz w:val="26"/>
          <w:szCs w:val="26"/>
        </w:rPr>
      </w:pPr>
    </w:p>
    <w:p w:rsidR="00E41717" w:rsidRPr="00815FD9" w:rsidRDefault="00B95653" w:rsidP="00631BD5">
      <w:pPr>
        <w:spacing w:before="240" w:line="360" w:lineRule="auto"/>
        <w:ind w:right="709"/>
        <w:jc w:val="both"/>
        <w:rPr>
          <w:rFonts w:cs="Arial"/>
          <w:u w:val="single"/>
        </w:rPr>
      </w:pPr>
      <w:r w:rsidRPr="005B635D">
        <w:rPr>
          <w:rFonts w:cs="Arial"/>
        </w:rPr>
        <w:t xml:space="preserve">Il sottoscritto …………………………………….., </w:t>
      </w:r>
      <w:r w:rsidR="00E41717" w:rsidRPr="005B635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E41717" w:rsidRPr="005B635D">
        <w:rPr>
          <w:rFonts w:cs="Arial"/>
        </w:rPr>
        <w:t>c.f.</w:t>
      </w:r>
      <w:proofErr w:type="spellEnd"/>
      <w:r w:rsidR="00E41717" w:rsidRPr="005B635D">
        <w:rPr>
          <w:rFonts w:cs="Arial"/>
        </w:rPr>
        <w:t xml:space="preserve"> ………………………….., in qualità di ……..…................................................ dell’operatore economico concorrente …………………………………………………...…</w:t>
      </w:r>
    </w:p>
    <w:p w:rsidR="002337A6" w:rsidRDefault="002337A6" w:rsidP="00B95653">
      <w:pPr>
        <w:jc w:val="center"/>
        <w:rPr>
          <w:rFonts w:cs="Arial"/>
          <w:b/>
          <w:u w:val="single"/>
        </w:rPr>
      </w:pPr>
    </w:p>
    <w:p w:rsidR="00B95653" w:rsidRDefault="00E41717" w:rsidP="00B95653">
      <w:pPr>
        <w:jc w:val="center"/>
        <w:rPr>
          <w:rFonts w:cs="Arial"/>
          <w:b/>
          <w:u w:val="single"/>
        </w:rPr>
      </w:pPr>
      <w:r w:rsidRPr="00815FD9">
        <w:rPr>
          <w:rFonts w:cs="Arial"/>
          <w:b/>
          <w:u w:val="single"/>
        </w:rPr>
        <w:t>FORMULA LA SEGUENTE OFFERTA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308"/>
        <w:gridCol w:w="992"/>
        <w:gridCol w:w="2191"/>
        <w:gridCol w:w="1126"/>
        <w:gridCol w:w="2049"/>
        <w:gridCol w:w="1702"/>
        <w:gridCol w:w="1362"/>
        <w:gridCol w:w="1205"/>
        <w:gridCol w:w="1350"/>
      </w:tblGrid>
      <w:tr w:rsidR="00307937" w:rsidRPr="00815FD9" w:rsidTr="00307937">
        <w:trPr>
          <w:cantSplit/>
          <w:trHeight w:val="519"/>
          <w:tblHeader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D" w:rsidRPr="00631BD5" w:rsidRDefault="000B2ADD" w:rsidP="001D7FD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B2ADD" w:rsidRDefault="000B2ADD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B2ADD" w:rsidRDefault="000B2ADD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B2ADD" w:rsidRPr="001D7FDA" w:rsidRDefault="000B2ADD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A+B</w:t>
            </w:r>
          </w:p>
        </w:tc>
      </w:tr>
      <w:tr w:rsidR="00307937" w:rsidRPr="00815FD9" w:rsidTr="00307937">
        <w:trPr>
          <w:cantSplit/>
          <w:trHeight w:val="1104"/>
          <w:tblHeader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Apparecchiatura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n. </w:t>
            </w:r>
            <w:proofErr w:type="spellStart"/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matr</w:t>
            </w:r>
            <w:proofErr w:type="spellEnd"/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n. </w:t>
            </w:r>
            <w:proofErr w:type="spellStart"/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invent</w:t>
            </w:r>
            <w:proofErr w:type="spellEnd"/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Descrizione struttura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Ubicazione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Piano di manutenzione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784629" w:rsidP="007846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Materiale consumabile d</w:t>
            </w:r>
            <w:r w:rsidR="001D7FDA"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 sosti</w:t>
            </w:r>
            <w:r w:rsidR="001D7FDA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tuire</w:t>
            </w:r>
            <w:r w:rsidR="001D7FDA"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durante la visita preventiva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631B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</w:t>
            </w: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anone annuale </w:t>
            </w:r>
            <w:r w:rsidRPr="00631BD5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visite preventive</w:t>
            </w:r>
            <w:r w:rsidR="002337A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BC4413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in € </w:t>
            </w:r>
            <w:r w:rsidR="002337A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IVA esclusa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7FDA" w:rsidRPr="00815FD9" w:rsidRDefault="001D7FDA" w:rsidP="00BC2B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</w:t>
            </w: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osto </w:t>
            </w:r>
            <w:r w:rsidR="00BC2BCD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materiale consumabile</w:t>
            </w:r>
            <w:r w:rsidRPr="00815FD9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da sostituire </w:t>
            </w:r>
            <w:r w:rsidR="00BC4413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in € </w:t>
            </w:r>
            <w:r w:rsidR="002337A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IVA esclusa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7FDA" w:rsidRDefault="001D7FDA" w:rsidP="00631BD5">
            <w:pPr>
              <w:spacing w:after="0" w:line="240" w:lineRule="auto"/>
              <w:jc w:val="center"/>
            </w:pPr>
            <w:r w:rsidRPr="001D7FDA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Costo complessivo</w:t>
            </w:r>
            <w:r w:rsidR="002337A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BC4413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in € </w:t>
            </w:r>
            <w:r w:rsidR="002337A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IVA esclusa</w:t>
            </w: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Processatore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istologico TP 1020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4065/03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20305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C.S.I. FSN  - Direzione e Segreteria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n.1  pz 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filtro a carboni 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Diaplan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127956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3828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C.S.I. FSN - Costi comuni Lab. Crostacei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BC4413" w:rsidP="00BC441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BC4413" w:rsidP="00BC441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Sistema fotografico: Leica MC 170HD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30145021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3828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C.S.I. FSN - Costi comuni Lab. Crostacei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BC4413" w:rsidP="00BC441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BC4413" w:rsidP="00BC441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Stereomicroscopio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Wild M8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233991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3829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C.S.I. FSN - Costi comuni Lab. Crostacei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BC4413" w:rsidRDefault="00BC4413" w:rsidP="00BC441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50A6">
              <w:rPr>
                <w:rFonts w:eastAsia="Times New Roman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Default="00BC4413" w:rsidP="00BC4413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Default="00BC4413" w:rsidP="00BC4413">
            <w:pPr>
              <w:spacing w:after="0" w:line="240" w:lineRule="auto"/>
              <w:jc w:val="center"/>
            </w:pPr>
            <w:r w:rsidRPr="002550A6">
              <w:rPr>
                <w:rFonts w:eastAsia="Times New Roman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>Microscopio Wild M3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9416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C.S.I. FSN - Costi comuni Lab. Crostacei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1C18C5" w:rsidRDefault="00BC4413" w:rsidP="00BC4413">
            <w:pPr>
              <w:jc w:val="center"/>
            </w:pPr>
            <w:r w:rsidRPr="001C18C5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Pr="001C18C5" w:rsidRDefault="00BC4413" w:rsidP="00694784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Default="00BC4413" w:rsidP="00694784">
            <w:r w:rsidRPr="001C18C5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413" w:rsidRPr="00815FD9" w:rsidRDefault="00BC4413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Microtomo RM 2145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3914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C.S.I. FSN - Costi comuni Lab.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Ittiovirologia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ED577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. 2 pz </w:t>
            </w:r>
            <w:r w:rsidR="00B04AA0" w:rsidRPr="00B04AA0">
              <w:rPr>
                <w:rFonts w:eastAsia="Times New Roman" w:cs="Arial"/>
                <w:sz w:val="18"/>
                <w:szCs w:val="20"/>
                <w:lang w:eastAsia="it-IT"/>
              </w:rPr>
              <w:t xml:space="preserve">molle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HM Lux 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126388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3925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C.S.I. FSN - Costi comuni Lab.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Ittiovirologia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(Adria)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Adria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786E57" w:rsidRDefault="00BC4413" w:rsidP="00BC4413">
            <w:pPr>
              <w:jc w:val="center"/>
            </w:pPr>
            <w:r w:rsidRPr="00786E57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Pr="00786E57" w:rsidRDefault="00BC4413" w:rsidP="00694784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Default="00BC4413" w:rsidP="00694784">
            <w:r w:rsidRPr="00786E57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413" w:rsidRPr="00815FD9" w:rsidRDefault="00BC4413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Ccoloratore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autostainer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XL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36394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2339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n. 1  pz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filtro a carboni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Microtomo RM 2145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0090/01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2351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784629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2 pz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molle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82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DM R HC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223819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10870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49242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2</w:t>
            </w:r>
            <w:r w:rsidR="00492428">
              <w:rPr>
                <w:rFonts w:eastAsia="Times New Roman" w:cs="Arial"/>
                <w:sz w:val="20"/>
                <w:szCs w:val="20"/>
                <w:lang w:eastAsia="it-IT"/>
              </w:rPr>
              <w:t xml:space="preserve"> visite preventive nell’anno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B04AA0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Lampada fluo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rescenza HBO 50w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Processatore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ASP300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14210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492428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nr. 2 visite preventive nell’anno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n.1  pz  </w:t>
            </w:r>
            <w:proofErr w:type="spellStart"/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>diaphragm</w:t>
            </w:r>
            <w:proofErr w:type="spellEnd"/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kit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Microtomo RM 2245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50238178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14211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ED577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 w:rsidR="003A4E5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2 pz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molle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>MontavetriniCV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5030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19515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3A4E59" w:rsidP="003A4E5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.1  pz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filtro a carboni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DM1000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BZ03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19534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63A05" w:rsidRDefault="00BC4413" w:rsidP="00BC4413">
            <w:pPr>
              <w:jc w:val="center"/>
            </w:pPr>
            <w:r w:rsidRPr="00863A05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Pr="00863A05" w:rsidRDefault="00BC4413" w:rsidP="00BC4413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Default="00BC4413" w:rsidP="00BC4413">
            <w:pPr>
              <w:jc w:val="center"/>
            </w:pPr>
            <w:r w:rsidRPr="00863A05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413" w:rsidRPr="00815FD9" w:rsidRDefault="00BC4413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Microtomo rotativo RM 2255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19721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3A4E59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n.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2 pz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molle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Microtomo RM 2245 Leica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22383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nr. 1 visita preventiva annuale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3A4E59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r w:rsidR="001D7FDA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2 pz </w:t>
            </w:r>
            <w:r w:rsidR="00B04AA0"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molle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Ottico Dm750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8640005133AZ0420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22422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Diagnostica Specialistica, Istopatologia e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413" w:rsidRPr="00815FD9" w:rsidRDefault="00BC4413" w:rsidP="00BC441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nr. 1 visita preventiva annuale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3" w:rsidRPr="00642F28" w:rsidRDefault="00BC4413" w:rsidP="00BC4413">
            <w:pPr>
              <w:jc w:val="center"/>
            </w:pPr>
            <w:r w:rsidRPr="00642F28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Pr="00642F28" w:rsidRDefault="00BC4413" w:rsidP="00BC4413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13" w:rsidRDefault="00BC4413" w:rsidP="00BC4413">
            <w:pPr>
              <w:jc w:val="center"/>
            </w:pPr>
            <w:r w:rsidRPr="00642F28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413" w:rsidRPr="00815FD9" w:rsidRDefault="00BC4413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digitale DMD108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48884400 555520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18447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Lab.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B87620" w:rsidRDefault="006356A2" w:rsidP="006356A2">
            <w:pPr>
              <w:jc w:val="center"/>
            </w:pPr>
            <w:r w:rsidRPr="00B87620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Pr="00B87620" w:rsidRDefault="006356A2" w:rsidP="006356A2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Default="006356A2" w:rsidP="006356A2">
            <w:pPr>
              <w:jc w:val="center"/>
            </w:pPr>
            <w:r w:rsidRPr="00B87620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A2" w:rsidRPr="00815FD9" w:rsidRDefault="006356A2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16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DM1000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298007012008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18575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SCS3 - Lab. parassitologia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539E4" w:rsidRDefault="006356A2" w:rsidP="006356A2">
            <w:pPr>
              <w:jc w:val="center"/>
            </w:pPr>
            <w:r w:rsidRPr="008539E4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Pr="008539E4" w:rsidRDefault="006356A2" w:rsidP="006356A2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Default="006356A2" w:rsidP="006356A2">
            <w:pPr>
              <w:jc w:val="center"/>
            </w:pPr>
            <w:r w:rsidRPr="008539E4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A2" w:rsidRPr="00815FD9" w:rsidRDefault="006356A2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>Microscopio D.M. IRB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175769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2635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SCS5 - Ricerca e Innovazione Costi comuni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8640B9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Lampada fluo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rescenza HBO 50w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Wild M420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210657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2979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SCS6 - U.O. Virologia Speciale Animali Acquatici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6E78B7" w:rsidRDefault="006356A2" w:rsidP="006356A2">
            <w:pPr>
              <w:jc w:val="center"/>
            </w:pPr>
            <w:r w:rsidRPr="006E78B7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Pr="006E78B7" w:rsidRDefault="006356A2" w:rsidP="006356A2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Default="006356A2" w:rsidP="006356A2">
            <w:pPr>
              <w:jc w:val="center"/>
            </w:pPr>
            <w:r w:rsidRPr="006E78B7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A2" w:rsidRPr="00815FD9" w:rsidRDefault="006356A2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Diavert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368506CNR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891616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368506 CNR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SCS6 - U.O. Virologia Speciale Animali Acquatici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4F735F" w:rsidRDefault="006356A2" w:rsidP="006356A2">
            <w:pPr>
              <w:jc w:val="center"/>
            </w:pPr>
            <w:r w:rsidRPr="004F735F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Pr="004F735F" w:rsidRDefault="006356A2" w:rsidP="006356A2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Default="006356A2" w:rsidP="006356A2">
            <w:pPr>
              <w:jc w:val="center"/>
            </w:pPr>
            <w:r w:rsidRPr="004F735F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A2" w:rsidRPr="00815FD9" w:rsidRDefault="006356A2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Ultramicrotomo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ultracut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XX000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2687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SCS6 FSN - Virologia Speciale Costi comuni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A2" w:rsidRPr="00815FD9" w:rsidRDefault="006356A2" w:rsidP="006356A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2" w:rsidRPr="00071602" w:rsidRDefault="006356A2" w:rsidP="006356A2">
            <w:pPr>
              <w:jc w:val="center"/>
            </w:pPr>
            <w:r w:rsidRPr="00071602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Pr="00071602" w:rsidRDefault="006356A2" w:rsidP="006356A2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A2" w:rsidRDefault="006356A2" w:rsidP="006356A2">
            <w:pPr>
              <w:jc w:val="center"/>
            </w:pPr>
            <w:r w:rsidRPr="00071602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A2" w:rsidRPr="00815FD9" w:rsidRDefault="006356A2" w:rsidP="006947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A234F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rovesciato DM RB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179555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2789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SCS6 FSN - Virologia Speciale Costi comuni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8640B9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Lampada fluo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rescenza HBO 50w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34F" w:rsidRPr="00815FD9" w:rsidRDefault="003A234F" w:rsidP="003A234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A234F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F" w:rsidRPr="00815FD9" w:rsidRDefault="003A234F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Fluorescenza D.M. IRB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34F" w:rsidRPr="00815FD9" w:rsidRDefault="003A234F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74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Diavert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441322CNR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987036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proprietà CNR 441322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SCS6 FSN - Virologia Speciale Costi comuni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A361C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A361C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3A234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Dialux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838641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9179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SCS8 - Laboratorio Tecnologie Alimentari (San Donà)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San Donà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A361C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A361C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3A234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82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Wild M3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177637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5642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SCT1 - Laboratorio Diagnostica clinica e Sierologia di piano (Verona)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Verona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A361C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A361C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3A234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82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Dialux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821214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5654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SCT1 - Laboratorio Diagnostica clinica e Sierologia di piano (Verona)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Verona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A361C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A361C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A361C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3A234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immunofluorescenza invertito DM 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244097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13475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SCT1 - Laboratorio Diagnostica clinica (Verona)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Verona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8640B9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Lampada fluo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rescenza HBO 50w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3A234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SM Lux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969285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5211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SCT1 - Lab. Diagnostica Clinica Vicenza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Vicenza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5277D6" w:rsidRDefault="002334AC" w:rsidP="002334AC">
            <w:pPr>
              <w:jc w:val="center"/>
            </w:pPr>
            <w:r w:rsidRPr="005277D6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5277D6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5277D6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Wild M3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176106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5185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SCT1- Laboratorio Terreni Vicenza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Vicenza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5277D6" w:rsidRDefault="002334AC" w:rsidP="002334AC">
            <w:pPr>
              <w:jc w:val="center"/>
            </w:pPr>
            <w:r w:rsidRPr="005277D6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5277D6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5277D6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Wild M3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178193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7997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SCT2 - Belluno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Belluno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5277D6" w:rsidRDefault="002334AC" w:rsidP="002334AC">
            <w:pPr>
              <w:jc w:val="center"/>
            </w:pPr>
            <w:r w:rsidRPr="005277D6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5277D6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5277D6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D7FDA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Diaplan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- fluorescenza HBO 50W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116603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9241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SCT2 FSN - Lab. Diagnostica Clinica e Sierologica TV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Treviso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FDA" w:rsidRPr="00815FD9" w:rsidRDefault="001D7FDA" w:rsidP="00815FD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A" w:rsidRPr="00815FD9" w:rsidRDefault="008640B9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Lampada fluo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rescenza HBO 50w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A" w:rsidRPr="00815FD9" w:rsidRDefault="001D7FDA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FDA" w:rsidRPr="00815FD9" w:rsidRDefault="001D7FDA" w:rsidP="00AB4C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ottico DM4000B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375218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25266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SCT2-Treviso Lab. Diagnostica Clinica TV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Treviso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BE3A6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BE3A6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Wild M3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178171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9180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SCT2-Treviso Lab. Diagnostica Clinica TV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Treviso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BE3A6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BE3A6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AB4CA8" w:rsidRDefault="002334AC" w:rsidP="002334AC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Laborlux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12D EK7 - 12/LK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512662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SCT3 - Laboratorio Diagnostica clinica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BE3A6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BE3A6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AB4CA8" w:rsidRDefault="002334AC" w:rsidP="002334AC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</w:p>
        </w:tc>
      </w:tr>
      <w:tr w:rsidR="00307937" w:rsidRPr="00815FD9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rovesciato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Labovert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FSA/20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112676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7091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SCT3 - Laboratorio Virologia Diagnostica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AC" w:rsidRPr="00BE3A6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Pr="00BE3A6C" w:rsidRDefault="002334AC" w:rsidP="002334AC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AC" w:rsidRDefault="002334AC" w:rsidP="002334AC">
            <w:pPr>
              <w:jc w:val="center"/>
            </w:pPr>
            <w:r w:rsidRPr="00BE3A6C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4AC" w:rsidRPr="00815FD9" w:rsidRDefault="002334AC" w:rsidP="002334A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00311" w:rsidRPr="00815FD9" w:rsidTr="00307937">
        <w:trPr>
          <w:trHeight w:val="73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Diaplan</w:t>
            </w:r>
            <w:proofErr w:type="spellEnd"/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311" w:rsidRPr="003A234F" w:rsidRDefault="00F00311" w:rsidP="00F00311">
            <w:r w:rsidRPr="003A234F">
              <w:t>74449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3A234F" w:rsidRDefault="00F00311" w:rsidP="00F00311">
            <w:r w:rsidRPr="003A234F">
              <w:t>6945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3A234F" w:rsidRDefault="00F00311" w:rsidP="00F00311">
            <w:r w:rsidRPr="003A234F">
              <w:t>SCT3 FSN - Costi comuni Lab. Sierologia e malattie pianificate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3A234F" w:rsidRDefault="00F00311" w:rsidP="00F00311">
            <w:r w:rsidRPr="003A234F">
              <w:t>Sede Legnaro (Pd)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311" w:rsidRPr="003A234F" w:rsidRDefault="00F00311" w:rsidP="00F00311">
            <w:r w:rsidRPr="003A234F">
              <w:t>nr. 1 visita preventiva annuale, compresa la pulizia dell' ottica della camera del sistema wild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3A234F" w:rsidRDefault="008640B9" w:rsidP="00F00311">
            <w:r>
              <w:rPr>
                <w:rFonts w:eastAsia="Times New Roman" w:cs="Arial"/>
                <w:sz w:val="20"/>
                <w:szCs w:val="20"/>
                <w:lang w:eastAsia="it-IT"/>
              </w:rPr>
              <w:t>Lampada fluo</w:t>
            </w: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rescenza HBO 50w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51196A" w:rsidRDefault="00F00311" w:rsidP="00307937"/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00311" w:rsidRPr="00815FD9" w:rsidTr="00307937">
        <w:trPr>
          <w:trHeight w:val="699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Fluorescenza HBO 50W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311" w:rsidRPr="00F00311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00311" w:rsidRPr="00815FD9" w:rsidTr="00307937">
        <w:trPr>
          <w:trHeight w:val="774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Sistema Wild MPS 45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F00311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73BFB" w:rsidRPr="00815FD9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Diavert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00311">
              <w:rPr>
                <w:rFonts w:eastAsia="Times New Roman" w:cs="Arial"/>
                <w:sz w:val="20"/>
                <w:szCs w:val="20"/>
                <w:lang w:eastAsia="it-IT"/>
              </w:rPr>
              <w:t>30372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6970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SCT3 FSN - Costi comuni Lab. Sierologia e malattie pianificate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D52BB7" w:rsidRDefault="00173BFB" w:rsidP="00173BFB">
            <w:pPr>
              <w:jc w:val="center"/>
            </w:pPr>
            <w:r w:rsidRPr="00D52BB7">
              <w:t>//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D52BB7" w:rsidRDefault="00173BFB" w:rsidP="00173BF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Default="00173BFB" w:rsidP="00173BFB">
            <w:pPr>
              <w:jc w:val="center"/>
            </w:pPr>
            <w:r w:rsidRPr="00D52BB7">
              <w:t>//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73BFB" w:rsidRPr="00173BFB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Laborlux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34787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6971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SCT3 FSN - Costi comuni Lab. Sierologia e malattie pianificate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Sede Legnaro (Pd)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173BFB" w:rsidRPr="00173BFB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Fluorescenza HBO 50W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538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173BFB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Dialux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838579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8103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SCT4- Sez. Pordenone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Pordenone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307937" w:rsidRPr="00173BFB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microscopio Wild M3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212184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8162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SCT4- Sez. Pordenone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Pordenone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307937" w:rsidRPr="00173BFB" w:rsidTr="00307937">
        <w:trPr>
          <w:trHeight w:val="34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SM Lux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959045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AP 18437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SCT4- Sez. Pordenone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Pordenone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173BFB" w:rsidRPr="00173BFB" w:rsidTr="00307937">
        <w:trPr>
          <w:trHeight w:val="576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Ortholux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II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847170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3924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SCT4 - Udine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Udine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annuale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>
              <w:t>/</w:t>
            </w:r>
            <w:r w:rsidRPr="00173BFB">
              <w:t>/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173BFB" w:rsidRPr="00173BFB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Fluorescenza HBO 50W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07937" w:rsidRPr="00173BFB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 xml:space="preserve">Microscopio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Dialux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846376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8590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SCT4 Udine - Lab. Diagnostica Clinica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Udine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all'anno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173BFB" w:rsidRPr="00173BFB" w:rsidTr="00307937">
        <w:trPr>
          <w:trHeight w:val="55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Microscopio stereoscopio </w:t>
            </w:r>
            <w:proofErr w:type="spellStart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Leitz</w:t>
            </w:r>
            <w:proofErr w:type="spellEnd"/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 xml:space="preserve">  Wild M3Z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260145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4635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SCT5 FSN - Lab. Diagnostica clinica e Sierologica di piano TN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Sezione Trento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815FD9" w:rsidRDefault="00173BFB" w:rsidP="00173B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815FD9">
              <w:rPr>
                <w:rFonts w:eastAsia="Times New Roman" w:cs="Arial"/>
                <w:sz w:val="20"/>
                <w:szCs w:val="20"/>
                <w:lang w:eastAsia="it-IT"/>
              </w:rPr>
              <w:t>nr. 1 visita preventiva all'anno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FB" w:rsidRPr="00173BFB" w:rsidRDefault="00173BFB" w:rsidP="00173BFB">
            <w:pPr>
              <w:jc w:val="center"/>
            </w:pPr>
            <w:r w:rsidRPr="00173BFB">
              <w:t>//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B" w:rsidRPr="00173BFB" w:rsidRDefault="00173BFB" w:rsidP="00173BFB">
            <w:pPr>
              <w:jc w:val="center"/>
            </w:pPr>
          </w:p>
        </w:tc>
      </w:tr>
      <w:tr w:rsidR="00F00311" w:rsidRPr="00815FD9" w:rsidTr="00307937">
        <w:trPr>
          <w:trHeight w:val="552"/>
        </w:trPr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815FD9" w:rsidRDefault="00F00311" w:rsidP="00F00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1" w:rsidRPr="00173BFB" w:rsidRDefault="00F00311" w:rsidP="00F0031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173BFB">
              <w:rPr>
                <w:rFonts w:eastAsia="Times New Roman" w:cs="Arial"/>
                <w:b/>
                <w:sz w:val="24"/>
                <w:szCs w:val="24"/>
                <w:lang w:eastAsia="it-IT"/>
              </w:rPr>
              <w:t>Costo complessivo in € IVA esclusa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11" w:rsidRPr="00173BFB" w:rsidRDefault="00F00311" w:rsidP="00F003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173BFB" w:rsidRDefault="00173BFB" w:rsidP="006546FE">
      <w:pPr>
        <w:jc w:val="center"/>
        <w:rPr>
          <w:rFonts w:cs="Arial"/>
          <w:b/>
          <w:u w:val="single"/>
        </w:rPr>
      </w:pPr>
    </w:p>
    <w:p w:rsidR="00307937" w:rsidRDefault="00307937" w:rsidP="006546FE">
      <w:pPr>
        <w:jc w:val="center"/>
        <w:rPr>
          <w:rFonts w:cs="Arial"/>
          <w:b/>
          <w:u w:val="single"/>
        </w:rPr>
      </w:pPr>
    </w:p>
    <w:p w:rsidR="00BA254E" w:rsidRPr="005B635D" w:rsidRDefault="00BA254E" w:rsidP="006546FE">
      <w:pPr>
        <w:jc w:val="center"/>
        <w:rPr>
          <w:rFonts w:cs="Arial"/>
          <w:b/>
          <w:u w:val="single"/>
        </w:rPr>
      </w:pPr>
      <w:r w:rsidRPr="005B635D">
        <w:rPr>
          <w:rFonts w:cs="Arial"/>
          <w:b/>
          <w:u w:val="single"/>
        </w:rPr>
        <w:t>SI PREGA DI COMPILARE IL PRESENTE MODULO IN STAMPATELLO O MEDIANTE COMPUTER</w:t>
      </w:r>
    </w:p>
    <w:p w:rsidR="00E41717" w:rsidRPr="005B635D" w:rsidRDefault="00E41717" w:rsidP="00BA254E">
      <w:pPr>
        <w:jc w:val="both"/>
        <w:rPr>
          <w:rFonts w:cs="Arial"/>
          <w:b/>
          <w:u w:val="single"/>
        </w:rPr>
      </w:pPr>
    </w:p>
    <w:p w:rsidR="00E41717" w:rsidRPr="005B635D" w:rsidRDefault="00173BFB" w:rsidP="00E6468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>
        <w:rPr>
          <w:rFonts w:cs="Arial"/>
          <w:b/>
        </w:rPr>
        <w:t>F</w:t>
      </w:r>
      <w:r w:rsidR="00E41717" w:rsidRPr="005B635D">
        <w:rPr>
          <w:rFonts w:cs="Arial"/>
          <w:b/>
        </w:rPr>
        <w:t>IRMA</w:t>
      </w:r>
    </w:p>
    <w:p w:rsidR="00E41717" w:rsidRPr="005B635D" w:rsidRDefault="00E6468B" w:rsidP="00E6468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sectPr w:rsidR="00E41717" w:rsidRPr="005B635D" w:rsidSect="00AB4CA8">
      <w:headerReference w:type="default" r:id="rId8"/>
      <w:footerReference w:type="default" r:id="rId9"/>
      <w:pgSz w:w="16838" w:h="11906" w:orient="landscape"/>
      <w:pgMar w:top="1843" w:right="82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DA" w:rsidRDefault="001D7FDA" w:rsidP="008A429C">
      <w:pPr>
        <w:spacing w:after="0" w:line="240" w:lineRule="auto"/>
      </w:pPr>
      <w:r>
        <w:separator/>
      </w:r>
    </w:p>
  </w:endnote>
  <w:endnote w:type="continuationSeparator" w:id="0">
    <w:p w:rsidR="001D7FDA" w:rsidRDefault="001D7FDA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DA" w:rsidRPr="006D567E" w:rsidRDefault="001D7FDA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492428">
      <w:rPr>
        <w:rFonts w:cs="Arial"/>
        <w:b/>
        <w:bCs/>
        <w:noProof/>
      </w:rPr>
      <w:t>7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492428">
      <w:rPr>
        <w:rFonts w:cs="Arial"/>
        <w:b/>
        <w:bCs/>
        <w:noProof/>
      </w:rPr>
      <w:t>7</w:t>
    </w:r>
    <w:r w:rsidRPr="006D567E">
      <w:rPr>
        <w:rFonts w:cs="Arial"/>
        <w:b/>
        <w:bCs/>
        <w:sz w:val="24"/>
        <w:szCs w:val="24"/>
      </w:rPr>
      <w:fldChar w:fldCharType="end"/>
    </w:r>
  </w:p>
  <w:p w:rsidR="001D7FDA" w:rsidRDefault="001D7F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DA" w:rsidRDefault="001D7FDA" w:rsidP="008A429C">
      <w:pPr>
        <w:spacing w:after="0" w:line="240" w:lineRule="auto"/>
      </w:pPr>
      <w:r>
        <w:separator/>
      </w:r>
    </w:p>
  </w:footnote>
  <w:footnote w:type="continuationSeparator" w:id="0">
    <w:p w:rsidR="001D7FDA" w:rsidRDefault="001D7FDA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DA" w:rsidRDefault="001D7FDA" w:rsidP="00AB4CA8">
    <w:pPr>
      <w:pStyle w:val="Intestazione"/>
      <w:tabs>
        <w:tab w:val="clear" w:pos="4819"/>
        <w:tab w:val="clear" w:pos="9638"/>
        <w:tab w:val="center" w:pos="7143"/>
        <w:tab w:val="left" w:pos="12049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5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4CA8">
      <w:rPr>
        <w:rFonts w:ascii="Arial" w:hAnsi="Arial" w:cs="Arial"/>
        <w:smallCaps/>
        <w:sz w:val="16"/>
        <w:szCs w:val="16"/>
      </w:rPr>
      <w:t>Alleg</w:t>
    </w:r>
    <w:r w:rsidR="00631BD5">
      <w:rPr>
        <w:rFonts w:ascii="Arial" w:hAnsi="Arial" w:cs="Arial"/>
        <w:smallCaps/>
        <w:sz w:val="16"/>
        <w:szCs w:val="16"/>
      </w:rPr>
      <w:t xml:space="preserve">ato 3  - </w:t>
    </w:r>
    <w:r>
      <w:rPr>
        <w:rFonts w:ascii="Arial" w:hAnsi="Arial" w:cs="Arial"/>
        <w:smallCaps/>
        <w:sz w:val="16"/>
        <w:szCs w:val="16"/>
      </w:rPr>
      <w:t>Offerta Economica</w:t>
    </w:r>
    <w:r w:rsidR="00631BD5">
      <w:rPr>
        <w:rFonts w:ascii="Arial" w:hAnsi="Arial" w:cs="Arial"/>
        <w:smallCaps/>
        <w:sz w:val="16"/>
        <w:szCs w:val="16"/>
      </w:rPr>
      <w:t xml:space="preserve"> Analitica</w:t>
    </w:r>
  </w:p>
  <w:p w:rsidR="003A4E59" w:rsidRPr="006F0B68" w:rsidRDefault="003A4E59" w:rsidP="00AB4CA8">
    <w:pPr>
      <w:pStyle w:val="Intestazione"/>
      <w:tabs>
        <w:tab w:val="clear" w:pos="4819"/>
        <w:tab w:val="clear" w:pos="9638"/>
        <w:tab w:val="center" w:pos="7143"/>
        <w:tab w:val="left" w:pos="12049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</w:p>
  <w:p w:rsidR="001D7FDA" w:rsidRDefault="001D7F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14E"/>
    <w:rsid w:val="0004449C"/>
    <w:rsid w:val="00054097"/>
    <w:rsid w:val="00082BF6"/>
    <w:rsid w:val="000B1543"/>
    <w:rsid w:val="000B2ADD"/>
    <w:rsid w:val="000C20D3"/>
    <w:rsid w:val="000C4DEB"/>
    <w:rsid w:val="001154DB"/>
    <w:rsid w:val="00173BFB"/>
    <w:rsid w:val="001D7FDA"/>
    <w:rsid w:val="001F386D"/>
    <w:rsid w:val="002159E9"/>
    <w:rsid w:val="00230465"/>
    <w:rsid w:val="002334AC"/>
    <w:rsid w:val="002337A6"/>
    <w:rsid w:val="0024276D"/>
    <w:rsid w:val="002E4B9D"/>
    <w:rsid w:val="002E771A"/>
    <w:rsid w:val="002F6661"/>
    <w:rsid w:val="00303E87"/>
    <w:rsid w:val="00307937"/>
    <w:rsid w:val="003244CE"/>
    <w:rsid w:val="00344A4B"/>
    <w:rsid w:val="003943FB"/>
    <w:rsid w:val="003A234F"/>
    <w:rsid w:val="003A4E59"/>
    <w:rsid w:val="003B0DFE"/>
    <w:rsid w:val="00433092"/>
    <w:rsid w:val="00492428"/>
    <w:rsid w:val="004B060B"/>
    <w:rsid w:val="005071EC"/>
    <w:rsid w:val="00513165"/>
    <w:rsid w:val="005751E2"/>
    <w:rsid w:val="00597FC8"/>
    <w:rsid w:val="005B635D"/>
    <w:rsid w:val="00607E62"/>
    <w:rsid w:val="00631BD5"/>
    <w:rsid w:val="006356A2"/>
    <w:rsid w:val="006546FE"/>
    <w:rsid w:val="00657BDD"/>
    <w:rsid w:val="00694784"/>
    <w:rsid w:val="006D567E"/>
    <w:rsid w:val="006E380E"/>
    <w:rsid w:val="006F7C8C"/>
    <w:rsid w:val="00731BB4"/>
    <w:rsid w:val="00760A62"/>
    <w:rsid w:val="00784629"/>
    <w:rsid w:val="007F6589"/>
    <w:rsid w:val="00806267"/>
    <w:rsid w:val="0081056B"/>
    <w:rsid w:val="00815FD9"/>
    <w:rsid w:val="0086226B"/>
    <w:rsid w:val="008640B9"/>
    <w:rsid w:val="008A414E"/>
    <w:rsid w:val="008A429C"/>
    <w:rsid w:val="008D0440"/>
    <w:rsid w:val="008E2D7E"/>
    <w:rsid w:val="00916DCA"/>
    <w:rsid w:val="009476AB"/>
    <w:rsid w:val="00A02A1E"/>
    <w:rsid w:val="00A45696"/>
    <w:rsid w:val="00A66652"/>
    <w:rsid w:val="00AB3F55"/>
    <w:rsid w:val="00AB4CA8"/>
    <w:rsid w:val="00AD7137"/>
    <w:rsid w:val="00B04AA0"/>
    <w:rsid w:val="00B60238"/>
    <w:rsid w:val="00B77BFC"/>
    <w:rsid w:val="00B95653"/>
    <w:rsid w:val="00BA254E"/>
    <w:rsid w:val="00BC2BCD"/>
    <w:rsid w:val="00BC4413"/>
    <w:rsid w:val="00BD0D15"/>
    <w:rsid w:val="00C941A5"/>
    <w:rsid w:val="00CB4FEF"/>
    <w:rsid w:val="00CD7D44"/>
    <w:rsid w:val="00CE0C7B"/>
    <w:rsid w:val="00D02A75"/>
    <w:rsid w:val="00D72625"/>
    <w:rsid w:val="00DA05DC"/>
    <w:rsid w:val="00E05C08"/>
    <w:rsid w:val="00E32671"/>
    <w:rsid w:val="00E41717"/>
    <w:rsid w:val="00E57CF9"/>
    <w:rsid w:val="00E6468B"/>
    <w:rsid w:val="00EA2B84"/>
    <w:rsid w:val="00EB74C7"/>
    <w:rsid w:val="00ED22FE"/>
    <w:rsid w:val="00ED577A"/>
    <w:rsid w:val="00F00311"/>
    <w:rsid w:val="00F338EF"/>
    <w:rsid w:val="00FB2DF3"/>
    <w:rsid w:val="00FD7D31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7878DD2-793B-4AFF-9FA7-78F6839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2F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63A3-3151-45D3-A41A-52FDDC35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Zanoni</dc:creator>
  <cp:lastModifiedBy>Meneghetti Silvia</cp:lastModifiedBy>
  <cp:revision>18</cp:revision>
  <cp:lastPrinted>2017-09-04T10:59:00Z</cp:lastPrinted>
  <dcterms:created xsi:type="dcterms:W3CDTF">2017-05-19T08:00:00Z</dcterms:created>
  <dcterms:modified xsi:type="dcterms:W3CDTF">2017-09-05T06:34:00Z</dcterms:modified>
</cp:coreProperties>
</file>