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45" w:rsidRPr="009D0A45" w:rsidRDefault="009D0A45" w:rsidP="009D0A45">
      <w:pPr>
        <w:jc w:val="center"/>
        <w:rPr>
          <w:rFonts w:cs="Arial"/>
          <w:b/>
          <w:sz w:val="26"/>
          <w:szCs w:val="26"/>
        </w:rPr>
      </w:pPr>
      <w:r w:rsidRPr="009D0A45">
        <w:rPr>
          <w:rFonts w:cs="Arial"/>
          <w:b/>
          <w:sz w:val="26"/>
          <w:szCs w:val="26"/>
        </w:rPr>
        <w:t>Affidamento diretto, senza previo confronto concorrenziale, del servizio di manutenzione di apparecchiature sanitarie mediante ricorso al Mercato elettronico della Pubblica Amministrazione (MePa) di durata annuale</w:t>
      </w:r>
    </w:p>
    <w:p w:rsidR="00E41717" w:rsidRPr="009D0A45" w:rsidRDefault="009D0A45" w:rsidP="009D0A45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Numero di gara 7053067 </w:t>
      </w:r>
      <w:r w:rsidR="00E41717" w:rsidRPr="005B635D">
        <w:rPr>
          <w:rFonts w:cs="Arial"/>
          <w:b/>
          <w:sz w:val="24"/>
          <w:szCs w:val="24"/>
        </w:rPr>
        <w:t xml:space="preserve">- CIG </w:t>
      </w:r>
      <w:r w:rsidRPr="009D0A45">
        <w:rPr>
          <w:rFonts w:cs="Arial"/>
          <w:b/>
          <w:sz w:val="26"/>
          <w:szCs w:val="26"/>
        </w:rPr>
        <w:t>74521837F3</w:t>
      </w:r>
    </w:p>
    <w:p w:rsidR="00E41717" w:rsidRPr="005B635D" w:rsidRDefault="00E41717" w:rsidP="00E41717">
      <w:pPr>
        <w:jc w:val="center"/>
        <w:rPr>
          <w:rFonts w:cs="Arial"/>
          <w:b/>
          <w:strike/>
          <w:sz w:val="26"/>
          <w:szCs w:val="26"/>
        </w:rPr>
      </w:pPr>
      <w:r w:rsidRPr="005B635D">
        <w:rPr>
          <w:rFonts w:cs="Arial"/>
          <w:b/>
          <w:sz w:val="26"/>
          <w:szCs w:val="26"/>
        </w:rPr>
        <w:t xml:space="preserve">OFFERTA ECONOMICA </w:t>
      </w:r>
      <w:r w:rsidR="009D0A45">
        <w:rPr>
          <w:rFonts w:cs="Arial"/>
          <w:b/>
          <w:sz w:val="26"/>
          <w:szCs w:val="26"/>
        </w:rPr>
        <w:t>ANALITICA</w:t>
      </w:r>
    </w:p>
    <w:p w:rsidR="00E6468B" w:rsidRPr="005B635D" w:rsidRDefault="00E6468B" w:rsidP="00607E62">
      <w:pPr>
        <w:spacing w:before="240" w:line="360" w:lineRule="auto"/>
        <w:jc w:val="both"/>
        <w:rPr>
          <w:rFonts w:cs="Arial"/>
        </w:rPr>
      </w:pPr>
    </w:p>
    <w:p w:rsidR="00E41717" w:rsidRPr="005B635D" w:rsidRDefault="00B95653" w:rsidP="00607E62">
      <w:pPr>
        <w:spacing w:before="240" w:line="360" w:lineRule="auto"/>
        <w:jc w:val="both"/>
        <w:rPr>
          <w:rFonts w:cs="Arial"/>
        </w:rPr>
      </w:pPr>
      <w:r w:rsidRPr="005B635D">
        <w:rPr>
          <w:rFonts w:cs="Arial"/>
        </w:rPr>
        <w:t>Il sottoscritto ………………………………</w:t>
      </w:r>
      <w:proofErr w:type="gramStart"/>
      <w:r w:rsidRPr="005B635D">
        <w:rPr>
          <w:rFonts w:cs="Arial"/>
        </w:rPr>
        <w:t>…….</w:t>
      </w:r>
      <w:proofErr w:type="gramEnd"/>
      <w:r w:rsidRPr="005B635D">
        <w:rPr>
          <w:rFonts w:cs="Arial"/>
        </w:rPr>
        <w:t xml:space="preserve">., </w:t>
      </w:r>
      <w:r w:rsidR="00E41717" w:rsidRPr="005B635D">
        <w:rPr>
          <w:rFonts w:cs="Arial"/>
        </w:rPr>
        <w:t>nato a …………………., il …/../………….., residente in …………………, Via ………………….. n.</w:t>
      </w:r>
      <w:proofErr w:type="gramStart"/>
      <w:r w:rsidR="00E41717" w:rsidRPr="005B635D">
        <w:rPr>
          <w:rFonts w:cs="Arial"/>
        </w:rPr>
        <w:t xml:space="preserve"> ….</w:t>
      </w:r>
      <w:proofErr w:type="gramEnd"/>
      <w:r w:rsidR="00E41717" w:rsidRPr="005B635D">
        <w:rPr>
          <w:rFonts w:cs="Arial"/>
        </w:rPr>
        <w:t xml:space="preserve">., </w:t>
      </w:r>
      <w:proofErr w:type="spellStart"/>
      <w:r w:rsidR="00E41717" w:rsidRPr="005B635D">
        <w:rPr>
          <w:rFonts w:cs="Arial"/>
        </w:rPr>
        <w:t>c.f.</w:t>
      </w:r>
      <w:proofErr w:type="spellEnd"/>
      <w:r w:rsidR="00E41717" w:rsidRPr="005B635D">
        <w:rPr>
          <w:rFonts w:cs="Arial"/>
        </w:rPr>
        <w:t xml:space="preserve"> ………………………….., in qualità di ……..…................................................ </w:t>
      </w:r>
      <w:proofErr w:type="gramStart"/>
      <w:r w:rsidR="00E41717" w:rsidRPr="005B635D">
        <w:rPr>
          <w:rFonts w:cs="Arial"/>
        </w:rPr>
        <w:t>dell’operatore</w:t>
      </w:r>
      <w:proofErr w:type="gramEnd"/>
      <w:r w:rsidR="00E41717" w:rsidRPr="005B635D">
        <w:rPr>
          <w:rFonts w:cs="Arial"/>
        </w:rPr>
        <w:t xml:space="preserve"> economico concorrente …………………………………………………...…</w:t>
      </w:r>
    </w:p>
    <w:p w:rsidR="00B95653" w:rsidRDefault="00E41717" w:rsidP="00B95653">
      <w:pPr>
        <w:jc w:val="center"/>
        <w:rPr>
          <w:rFonts w:cs="Arial"/>
          <w:b/>
        </w:rPr>
      </w:pPr>
      <w:r w:rsidRPr="005B635D">
        <w:rPr>
          <w:rFonts w:cs="Arial"/>
          <w:b/>
        </w:rPr>
        <w:t>FORMULA LA SEGUENTE OFFERTA</w:t>
      </w:r>
    </w:p>
    <w:p w:rsidR="00DC6443" w:rsidRDefault="00DC6443" w:rsidP="00B95653">
      <w:pPr>
        <w:jc w:val="center"/>
        <w:rPr>
          <w:rFonts w:cs="Arial"/>
          <w:b/>
        </w:rPr>
      </w:pPr>
    </w:p>
    <w:p w:rsidR="00B74A23" w:rsidRDefault="00B74A23" w:rsidP="00B95653">
      <w:pPr>
        <w:jc w:val="center"/>
        <w:rPr>
          <w:rFonts w:cs="Arial"/>
          <w:b/>
        </w:rPr>
      </w:pPr>
      <w:bookmarkStart w:id="0" w:name="_GoBack"/>
      <w:bookmarkEnd w:id="0"/>
    </w:p>
    <w:p w:rsidR="00DC6443" w:rsidRPr="005B635D" w:rsidRDefault="00DC6443" w:rsidP="00B95653">
      <w:pPr>
        <w:jc w:val="center"/>
        <w:rPr>
          <w:rFonts w:cs="Arial"/>
          <w:b/>
        </w:rPr>
      </w:pPr>
    </w:p>
    <w:tbl>
      <w:tblPr>
        <w:tblW w:w="45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6872"/>
        <w:gridCol w:w="3083"/>
      </w:tblGrid>
      <w:tr w:rsidR="009D0A45" w:rsidRPr="005B635D" w:rsidTr="00DC6443">
        <w:trPr>
          <w:trHeight w:val="315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9D0A45" w:rsidRPr="005B635D" w:rsidRDefault="009D0A45" w:rsidP="00607E6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>A</w:t>
            </w:r>
          </w:p>
        </w:tc>
        <w:tc>
          <w:tcPr>
            <w:tcW w:w="2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9D0A45" w:rsidRPr="005B635D" w:rsidRDefault="009D0A45" w:rsidP="00607E6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>B</w:t>
            </w:r>
          </w:p>
        </w:tc>
        <w:tc>
          <w:tcPr>
            <w:tcW w:w="1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9D0A45" w:rsidRPr="005B635D" w:rsidRDefault="009D0A45" w:rsidP="00607E6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 xml:space="preserve">C </w:t>
            </w:r>
          </w:p>
        </w:tc>
      </w:tr>
      <w:tr w:rsidR="009D0A45" w:rsidRPr="005B635D" w:rsidTr="00DC6443">
        <w:trPr>
          <w:trHeight w:val="631"/>
        </w:trPr>
        <w:tc>
          <w:tcPr>
            <w:tcW w:w="1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9D0A45" w:rsidRPr="005B635D" w:rsidRDefault="009D0A45" w:rsidP="00E4171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Strumentazione</w:t>
            </w:r>
          </w:p>
        </w:tc>
        <w:tc>
          <w:tcPr>
            <w:tcW w:w="262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0A45" w:rsidRPr="005B635D" w:rsidRDefault="009D0A45" w:rsidP="00E4171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Intervento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7198D" w:rsidRDefault="009D0A45" w:rsidP="00607E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Importo offerto in € </w:t>
            </w:r>
          </w:p>
          <w:p w:rsidR="009D0A45" w:rsidRPr="005B635D" w:rsidRDefault="009D0A45" w:rsidP="00C7198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IVA</w:t>
            </w:r>
            <w:r w:rsidR="00C7198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ed ogni ulteriore onere</w:t>
            </w:r>
            <w:r w:rsidRPr="005B63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esclus</w:t>
            </w:r>
            <w:r w:rsidR="00C7198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i</w:t>
            </w:r>
          </w:p>
        </w:tc>
      </w:tr>
      <w:tr w:rsidR="009D0A45" w:rsidRPr="005B635D" w:rsidTr="00DC6443">
        <w:trPr>
          <w:trHeight w:val="403"/>
        </w:trPr>
        <w:tc>
          <w:tcPr>
            <w:tcW w:w="120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D0A45" w:rsidRPr="009D0A45" w:rsidRDefault="009D0A45" w:rsidP="00DC64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it-IT"/>
              </w:rPr>
            </w:pPr>
            <w:r w:rsidRPr="009D0A45">
              <w:rPr>
                <w:rFonts w:eastAsia="Times New Roman" w:cs="Arial"/>
                <w:color w:val="000000"/>
                <w:sz w:val="20"/>
                <w:szCs w:val="20"/>
                <w:lang w:val="en-US" w:eastAsia="it-IT"/>
              </w:rPr>
              <w:t>Total Reflection X-Ray</w:t>
            </w:r>
            <w:r w:rsidR="00DC6443">
              <w:rPr>
                <w:rFonts w:eastAsia="Times New Roman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 w:rsidRPr="009D0A45">
              <w:rPr>
                <w:rFonts w:eastAsia="Times New Roman" w:cs="Arial"/>
                <w:color w:val="000000"/>
                <w:sz w:val="20"/>
                <w:szCs w:val="20"/>
                <w:lang w:val="en-US" w:eastAsia="it-IT"/>
              </w:rPr>
              <w:t xml:space="preserve">Fluorescence Mod.S2 </w:t>
            </w:r>
            <w:proofErr w:type="spellStart"/>
            <w:r w:rsidRPr="009D0A45">
              <w:rPr>
                <w:rFonts w:eastAsia="Times New Roman" w:cs="Arial"/>
                <w:color w:val="000000"/>
                <w:sz w:val="20"/>
                <w:szCs w:val="20"/>
                <w:lang w:val="en-US" w:eastAsia="it-IT"/>
              </w:rPr>
              <w:t>Picofox</w:t>
            </w:r>
            <w:proofErr w:type="spellEnd"/>
          </w:p>
        </w:tc>
        <w:tc>
          <w:tcPr>
            <w:tcW w:w="26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45" w:rsidRPr="009D0A45" w:rsidRDefault="009D0A45" w:rsidP="009D0A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5B635D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Importo unitario offerto per il canone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annuale relativo alla visita preventiva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45" w:rsidRPr="009D0A45" w:rsidRDefault="009D0A45" w:rsidP="009D0A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9D0A45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</w:p>
        </w:tc>
      </w:tr>
      <w:tr w:rsidR="009D0A45" w:rsidRPr="005B635D" w:rsidTr="00DC6443">
        <w:trPr>
          <w:trHeight w:val="513"/>
        </w:trPr>
        <w:tc>
          <w:tcPr>
            <w:tcW w:w="120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0A45" w:rsidRPr="005B635D" w:rsidRDefault="009D0A45" w:rsidP="00E4171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45" w:rsidRPr="005B635D" w:rsidRDefault="009D0A45" w:rsidP="009D0A4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5B635D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Importo unitario offerto per il canone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annuale relativo alla validazione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45" w:rsidRPr="009D0A45" w:rsidRDefault="009D0A45" w:rsidP="0091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9D0A45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</w:p>
        </w:tc>
      </w:tr>
      <w:tr w:rsidR="009D0A45" w:rsidRPr="005B635D" w:rsidTr="00DC6443">
        <w:trPr>
          <w:trHeight w:val="609"/>
        </w:trPr>
        <w:tc>
          <w:tcPr>
            <w:tcW w:w="120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0A45" w:rsidRPr="005B635D" w:rsidRDefault="009D0A45" w:rsidP="009D0A4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45" w:rsidRPr="009D0A45" w:rsidRDefault="009D0A45" w:rsidP="009D0A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5B635D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Importo unitario offerto per il canone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annuale relativo alla visita correttiva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45" w:rsidRPr="009D0A45" w:rsidRDefault="009D0A45" w:rsidP="009D0A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9D0A45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</w:p>
        </w:tc>
      </w:tr>
      <w:tr w:rsidR="009D0A45" w:rsidRPr="005B635D" w:rsidTr="00DC6443">
        <w:trPr>
          <w:trHeight w:val="553"/>
        </w:trPr>
        <w:tc>
          <w:tcPr>
            <w:tcW w:w="120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45" w:rsidRPr="005B635D" w:rsidRDefault="009D0A45" w:rsidP="00E4171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45" w:rsidRPr="005B635D" w:rsidRDefault="009D0A45" w:rsidP="009D0A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5B635D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Imp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orto complessivo offerto 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45" w:rsidRPr="005B635D" w:rsidRDefault="009D0A45" w:rsidP="009D0A4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……………..</w:t>
            </w:r>
          </w:p>
        </w:tc>
      </w:tr>
      <w:tr w:rsidR="00DC6443" w:rsidRPr="005B635D" w:rsidTr="00C7198D">
        <w:trPr>
          <w:trHeight w:val="631"/>
        </w:trPr>
        <w:tc>
          <w:tcPr>
            <w:tcW w:w="12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C6443" w:rsidRPr="005B635D" w:rsidRDefault="00DC6443" w:rsidP="00695D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Strumentazione</w:t>
            </w:r>
          </w:p>
        </w:tc>
        <w:tc>
          <w:tcPr>
            <w:tcW w:w="262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6443" w:rsidRPr="005B635D" w:rsidRDefault="00DC6443" w:rsidP="00695D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Intervento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7198D" w:rsidRDefault="00C7198D" w:rsidP="00C7198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Importo offerto in € </w:t>
            </w:r>
          </w:p>
          <w:p w:rsidR="00DC6443" w:rsidRPr="005B635D" w:rsidRDefault="00C7198D" w:rsidP="00C7198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63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IVA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ed ogni ulteriore onere</w:t>
            </w:r>
            <w:r w:rsidRPr="005B63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esclus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i</w:t>
            </w:r>
          </w:p>
        </w:tc>
      </w:tr>
      <w:tr w:rsidR="00C7198D" w:rsidRPr="009D0A45" w:rsidTr="00C7198D">
        <w:trPr>
          <w:trHeight w:val="403"/>
        </w:trPr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8D" w:rsidRPr="00DC6443" w:rsidRDefault="00C7198D" w:rsidP="00DC64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DC6443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Analizzatore </w:t>
            </w:r>
            <w:proofErr w:type="spellStart"/>
            <w:r w:rsidRPr="00DC6443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Nir</w:t>
            </w:r>
            <w:proofErr w:type="spellEnd"/>
            <w:r w:rsidRPr="00DC6443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 A Trasformata Di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C6443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Fourier Per Analisi Alimenti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8D" w:rsidRPr="009D0A45" w:rsidRDefault="00C7198D" w:rsidP="00695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5B635D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Importo unitario offerto per il canone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annuale relativo alla visita preventiva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8D" w:rsidRPr="009D0A45" w:rsidRDefault="00C7198D" w:rsidP="00695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9D0A45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</w:p>
        </w:tc>
      </w:tr>
      <w:tr w:rsidR="00C7198D" w:rsidRPr="009D0A45" w:rsidTr="00C7198D">
        <w:trPr>
          <w:trHeight w:val="513"/>
        </w:trPr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8D" w:rsidRPr="005B635D" w:rsidRDefault="00C7198D" w:rsidP="00695D3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8D" w:rsidRPr="005B635D" w:rsidRDefault="00C7198D" w:rsidP="00695D3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5B635D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Importo unitario offerto per il canone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annuale relativo alla validazione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8D" w:rsidRPr="009D0A45" w:rsidRDefault="00C7198D" w:rsidP="00695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9D0A45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</w:p>
        </w:tc>
      </w:tr>
      <w:tr w:rsidR="00C7198D" w:rsidRPr="009D0A45" w:rsidTr="00C7198D">
        <w:trPr>
          <w:trHeight w:val="609"/>
        </w:trPr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8D" w:rsidRPr="005B635D" w:rsidRDefault="00C7198D" w:rsidP="00695D3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8D" w:rsidRPr="009D0A45" w:rsidRDefault="00C7198D" w:rsidP="00695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5B635D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Importo unitario offerto per il canone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annuale relativo alla visita correttiva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8D" w:rsidRPr="009D0A45" w:rsidRDefault="00C7198D" w:rsidP="00695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9D0A45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</w:p>
        </w:tc>
      </w:tr>
      <w:tr w:rsidR="00C7198D" w:rsidRPr="005B635D" w:rsidTr="00C7198D">
        <w:trPr>
          <w:trHeight w:val="553"/>
        </w:trPr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8D" w:rsidRPr="005B635D" w:rsidRDefault="00C7198D" w:rsidP="00695D3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8D" w:rsidRPr="005B635D" w:rsidRDefault="00C7198D" w:rsidP="00695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5B635D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Imp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orto complessivo offerto 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8D" w:rsidRPr="00C7198D" w:rsidRDefault="00C7198D" w:rsidP="00C7198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C7198D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……………..</w:t>
            </w:r>
          </w:p>
        </w:tc>
      </w:tr>
      <w:tr w:rsidR="00C7198D" w:rsidRPr="005B635D" w:rsidTr="00C7198D">
        <w:trPr>
          <w:trHeight w:val="553"/>
        </w:trPr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8D" w:rsidRPr="005B635D" w:rsidRDefault="00C7198D" w:rsidP="00C7198D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Importo totale offerto per il servizio oggetto di affidamento Iva </w:t>
            </w:r>
            <w:r w:rsidRPr="00C7198D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ed ogni ulteriore onere esclusi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8D" w:rsidRPr="00C7198D" w:rsidRDefault="00C7198D" w:rsidP="00C7198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C7198D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……………..</w:t>
            </w:r>
          </w:p>
        </w:tc>
      </w:tr>
      <w:tr w:rsidR="00C7198D" w:rsidRPr="005B635D" w:rsidTr="00695D3F">
        <w:trPr>
          <w:trHeight w:val="553"/>
        </w:trPr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8D" w:rsidRPr="005B635D" w:rsidRDefault="00C7198D" w:rsidP="00C7198D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Importo totale offerto per il servizio oggetto di affidamento Iva </w:t>
            </w:r>
            <w:r w:rsidRPr="00C7198D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ed ogni ulteriore onere </w:t>
            </w:r>
            <w:r w:rsidRPr="00C7198D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inclusi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8D" w:rsidRPr="00C7198D" w:rsidRDefault="00C7198D" w:rsidP="00C7198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C7198D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……………..</w:t>
            </w:r>
          </w:p>
        </w:tc>
      </w:tr>
    </w:tbl>
    <w:p w:rsidR="00C7198D" w:rsidRDefault="00C7198D" w:rsidP="006546FE">
      <w:pPr>
        <w:jc w:val="center"/>
        <w:rPr>
          <w:rFonts w:cs="Arial"/>
          <w:b/>
          <w:u w:val="single"/>
        </w:rPr>
      </w:pPr>
    </w:p>
    <w:p w:rsidR="00BA254E" w:rsidRPr="005B635D" w:rsidRDefault="00BA254E" w:rsidP="006546FE">
      <w:pPr>
        <w:jc w:val="center"/>
        <w:rPr>
          <w:rFonts w:cs="Arial"/>
          <w:b/>
          <w:u w:val="single"/>
        </w:rPr>
      </w:pPr>
      <w:r w:rsidRPr="005B635D">
        <w:rPr>
          <w:rFonts w:cs="Arial"/>
          <w:b/>
          <w:u w:val="single"/>
        </w:rPr>
        <w:t>SI PREGA DI COMPILARE IL PRESENTE MODULO IN STAMPATELLO O MEDIANTE COMPUTER</w:t>
      </w:r>
    </w:p>
    <w:p w:rsidR="00E41717" w:rsidRPr="005B635D" w:rsidRDefault="00E41717" w:rsidP="00BA254E">
      <w:pPr>
        <w:jc w:val="both"/>
        <w:rPr>
          <w:rFonts w:cs="Arial"/>
          <w:b/>
          <w:u w:val="single"/>
        </w:rPr>
      </w:pPr>
    </w:p>
    <w:p w:rsidR="00E41717" w:rsidRPr="005B635D" w:rsidRDefault="00E41717" w:rsidP="00E41717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E41717" w:rsidRPr="005B635D" w:rsidRDefault="00E41717" w:rsidP="00E6468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5B635D">
        <w:rPr>
          <w:rFonts w:cs="Arial"/>
          <w:b/>
        </w:rPr>
        <w:t>FIRMA</w:t>
      </w:r>
    </w:p>
    <w:p w:rsidR="00E41717" w:rsidRPr="005B635D" w:rsidRDefault="00E6468B" w:rsidP="00E6468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D.Lgs. 82/2005 s.m.i.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sectPr w:rsidR="00E41717" w:rsidRPr="005B635D" w:rsidSect="00806267">
      <w:headerReference w:type="default" r:id="rId7"/>
      <w:footerReference w:type="default" r:id="rId8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A45" w:rsidRDefault="009D0A45" w:rsidP="008A429C">
      <w:pPr>
        <w:spacing w:after="0" w:line="240" w:lineRule="auto"/>
      </w:pPr>
      <w:r>
        <w:separator/>
      </w:r>
    </w:p>
  </w:endnote>
  <w:endnote w:type="continuationSeparator" w:id="0">
    <w:p w:rsidR="009D0A45" w:rsidRDefault="009D0A45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FE" w:rsidRPr="006D567E" w:rsidRDefault="006546FE">
    <w:pPr>
      <w:pStyle w:val="Pidipagina"/>
      <w:jc w:val="right"/>
      <w:rPr>
        <w:rFonts w:cs="Arial"/>
      </w:rPr>
    </w:pPr>
    <w:r w:rsidRPr="006D567E">
      <w:rPr>
        <w:rFonts w:cs="Arial"/>
      </w:rPr>
      <w:t xml:space="preserve">Pagina </w:t>
    </w:r>
    <w:r w:rsidRPr="006D567E">
      <w:rPr>
        <w:rFonts w:cs="Arial"/>
        <w:b/>
        <w:bCs/>
        <w:sz w:val="24"/>
        <w:szCs w:val="24"/>
      </w:rPr>
      <w:fldChar w:fldCharType="begin"/>
    </w:r>
    <w:r w:rsidRPr="006D567E">
      <w:rPr>
        <w:rFonts w:cs="Arial"/>
        <w:b/>
        <w:bCs/>
      </w:rPr>
      <w:instrText>PAGE</w:instrText>
    </w:r>
    <w:r w:rsidRPr="006D567E">
      <w:rPr>
        <w:rFonts w:cs="Arial"/>
        <w:b/>
        <w:bCs/>
        <w:sz w:val="24"/>
        <w:szCs w:val="24"/>
      </w:rPr>
      <w:fldChar w:fldCharType="separate"/>
    </w:r>
    <w:r w:rsidR="00B74A23">
      <w:rPr>
        <w:rFonts w:cs="Arial"/>
        <w:b/>
        <w:bCs/>
        <w:noProof/>
      </w:rPr>
      <w:t>1</w:t>
    </w:r>
    <w:r w:rsidRPr="006D567E">
      <w:rPr>
        <w:rFonts w:cs="Arial"/>
        <w:b/>
        <w:bCs/>
        <w:sz w:val="24"/>
        <w:szCs w:val="24"/>
      </w:rPr>
      <w:fldChar w:fldCharType="end"/>
    </w:r>
    <w:r w:rsidRPr="006D567E">
      <w:rPr>
        <w:rFonts w:cs="Arial"/>
      </w:rPr>
      <w:t xml:space="preserve"> di </w:t>
    </w:r>
    <w:r w:rsidRPr="006D567E">
      <w:rPr>
        <w:rFonts w:cs="Arial"/>
        <w:b/>
        <w:bCs/>
        <w:sz w:val="24"/>
        <w:szCs w:val="24"/>
      </w:rPr>
      <w:fldChar w:fldCharType="begin"/>
    </w:r>
    <w:r w:rsidRPr="006D567E">
      <w:rPr>
        <w:rFonts w:cs="Arial"/>
        <w:b/>
        <w:bCs/>
      </w:rPr>
      <w:instrText>NUMPAGES</w:instrText>
    </w:r>
    <w:r w:rsidRPr="006D567E">
      <w:rPr>
        <w:rFonts w:cs="Arial"/>
        <w:b/>
        <w:bCs/>
        <w:sz w:val="24"/>
        <w:szCs w:val="24"/>
      </w:rPr>
      <w:fldChar w:fldCharType="separate"/>
    </w:r>
    <w:r w:rsidR="00B74A23">
      <w:rPr>
        <w:rFonts w:cs="Arial"/>
        <w:b/>
        <w:bCs/>
        <w:noProof/>
      </w:rPr>
      <w:t>2</w:t>
    </w:r>
    <w:r w:rsidRPr="006D567E">
      <w:rPr>
        <w:rFonts w:cs="Arial"/>
        <w:b/>
        <w:bCs/>
        <w:sz w:val="24"/>
        <w:szCs w:val="24"/>
      </w:rPr>
      <w:fldChar w:fldCharType="end"/>
    </w:r>
  </w:p>
  <w:p w:rsidR="006546FE" w:rsidRDefault="006546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A45" w:rsidRDefault="009D0A45" w:rsidP="008A429C">
      <w:pPr>
        <w:spacing w:after="0" w:line="240" w:lineRule="auto"/>
      </w:pPr>
      <w:r>
        <w:separator/>
      </w:r>
    </w:p>
  </w:footnote>
  <w:footnote w:type="continuationSeparator" w:id="0">
    <w:p w:rsidR="009D0A45" w:rsidRDefault="009D0A45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Pr="006F0B68" w:rsidRDefault="00DC6443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6546FE">
      <w:rPr>
        <w:rFonts w:ascii="Arial" w:hAnsi="Arial" w:cs="Arial"/>
        <w:smallCaps/>
        <w:sz w:val="16"/>
        <w:szCs w:val="16"/>
      </w:rPr>
      <w:t>Offerta Economica</w:t>
    </w:r>
    <w:r w:rsidR="009D0A45">
      <w:rPr>
        <w:rFonts w:ascii="Arial" w:hAnsi="Arial" w:cs="Arial"/>
        <w:smallCaps/>
        <w:sz w:val="16"/>
        <w:szCs w:val="16"/>
      </w:rPr>
      <w:t xml:space="preserve"> Analitica</w:t>
    </w: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2D3"/>
    <w:multiLevelType w:val="hybridMultilevel"/>
    <w:tmpl w:val="3A9861EA"/>
    <w:lvl w:ilvl="0" w:tplc="DCE4A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42F88"/>
    <w:multiLevelType w:val="hybridMultilevel"/>
    <w:tmpl w:val="6CF2E594"/>
    <w:lvl w:ilvl="0" w:tplc="DCE4A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E4D62"/>
    <w:multiLevelType w:val="hybridMultilevel"/>
    <w:tmpl w:val="F1B68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C1BE6"/>
    <w:multiLevelType w:val="hybridMultilevel"/>
    <w:tmpl w:val="1CF66A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45"/>
    <w:rsid w:val="0004449C"/>
    <w:rsid w:val="00054097"/>
    <w:rsid w:val="00082BF6"/>
    <w:rsid w:val="000B1543"/>
    <w:rsid w:val="000C20D3"/>
    <w:rsid w:val="000C4DEB"/>
    <w:rsid w:val="00137022"/>
    <w:rsid w:val="001F386D"/>
    <w:rsid w:val="002159E9"/>
    <w:rsid w:val="00230465"/>
    <w:rsid w:val="0024276D"/>
    <w:rsid w:val="002E4B9D"/>
    <w:rsid w:val="002E771A"/>
    <w:rsid w:val="002F6661"/>
    <w:rsid w:val="00303E87"/>
    <w:rsid w:val="003244CE"/>
    <w:rsid w:val="00344A4B"/>
    <w:rsid w:val="003943FB"/>
    <w:rsid w:val="003B0DFE"/>
    <w:rsid w:val="004B060B"/>
    <w:rsid w:val="005071EC"/>
    <w:rsid w:val="005751E2"/>
    <w:rsid w:val="005B635D"/>
    <w:rsid w:val="00607E62"/>
    <w:rsid w:val="006546FE"/>
    <w:rsid w:val="00694F2D"/>
    <w:rsid w:val="006D567E"/>
    <w:rsid w:val="006E380E"/>
    <w:rsid w:val="00731BB4"/>
    <w:rsid w:val="00760A62"/>
    <w:rsid w:val="007F6589"/>
    <w:rsid w:val="00806267"/>
    <w:rsid w:val="0081056B"/>
    <w:rsid w:val="008A429C"/>
    <w:rsid w:val="008D0440"/>
    <w:rsid w:val="008E2D7E"/>
    <w:rsid w:val="00916DCA"/>
    <w:rsid w:val="009476AB"/>
    <w:rsid w:val="009D0A45"/>
    <w:rsid w:val="00A45696"/>
    <w:rsid w:val="00AD7137"/>
    <w:rsid w:val="00B60238"/>
    <w:rsid w:val="00B74A23"/>
    <w:rsid w:val="00B77BFC"/>
    <w:rsid w:val="00B95653"/>
    <w:rsid w:val="00BA254E"/>
    <w:rsid w:val="00BD0D15"/>
    <w:rsid w:val="00C7198D"/>
    <w:rsid w:val="00C941A5"/>
    <w:rsid w:val="00CB4FEF"/>
    <w:rsid w:val="00CD7D44"/>
    <w:rsid w:val="00CE0C7B"/>
    <w:rsid w:val="00D02A75"/>
    <w:rsid w:val="00D72625"/>
    <w:rsid w:val="00DA05DC"/>
    <w:rsid w:val="00DC6443"/>
    <w:rsid w:val="00E05C08"/>
    <w:rsid w:val="00E32671"/>
    <w:rsid w:val="00E41717"/>
    <w:rsid w:val="00E57CF9"/>
    <w:rsid w:val="00E6468B"/>
    <w:rsid w:val="00EB74C7"/>
    <w:rsid w:val="00F338EF"/>
    <w:rsid w:val="00FB2DF3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9380B0C-93F3-4EAE-906F-9EEFA2FD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Zanoni</dc:creator>
  <cp:keywords/>
  <cp:lastModifiedBy>Zanoni Alessandra</cp:lastModifiedBy>
  <cp:revision>3</cp:revision>
  <dcterms:created xsi:type="dcterms:W3CDTF">2018-04-27T09:13:00Z</dcterms:created>
  <dcterms:modified xsi:type="dcterms:W3CDTF">2018-04-27T09:49:00Z</dcterms:modified>
</cp:coreProperties>
</file>