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88" w:rsidRPr="009D24DF" w:rsidRDefault="00427E88" w:rsidP="00427E88">
      <w:pPr>
        <w:pStyle w:val="Intestazione"/>
        <w:jc w:val="center"/>
        <w:rPr>
          <w:rFonts w:ascii="Arial" w:hAnsi="Arial" w:cs="Arial"/>
          <w:sz w:val="22"/>
          <w:szCs w:val="22"/>
        </w:rPr>
      </w:pPr>
      <w:r w:rsidRPr="009D24DF">
        <w:rPr>
          <w:rFonts w:ascii="Arial" w:hAnsi="Arial" w:cs="Arial"/>
          <w:sz w:val="22"/>
          <w:szCs w:val="22"/>
        </w:rPr>
        <w:t>ISTITUTO ZOOPROFILATTICO SPERIMENTALE DELLE VENEZIE</w:t>
      </w:r>
    </w:p>
    <w:p w:rsidR="00427E88" w:rsidRPr="009D24DF" w:rsidRDefault="00427E88" w:rsidP="00427E88">
      <w:pPr>
        <w:pStyle w:val="Intestazione"/>
        <w:jc w:val="center"/>
        <w:rPr>
          <w:rFonts w:ascii="Arial" w:hAnsi="Arial" w:cs="Arial"/>
          <w:i/>
          <w:iCs/>
          <w:sz w:val="22"/>
          <w:szCs w:val="22"/>
        </w:rPr>
      </w:pPr>
      <w:r w:rsidRPr="009D24DF">
        <w:rPr>
          <w:rFonts w:ascii="Arial" w:hAnsi="Arial" w:cs="Arial"/>
          <w:i/>
          <w:iCs/>
          <w:sz w:val="22"/>
          <w:szCs w:val="22"/>
        </w:rPr>
        <w:t>Ente Sanitario di Diritto Pubblico</w:t>
      </w:r>
    </w:p>
    <w:p w:rsidR="00427E88" w:rsidRDefault="00427E88" w:rsidP="00427E88">
      <w:pPr>
        <w:pStyle w:val="Intestazione"/>
        <w:jc w:val="center"/>
        <w:rPr>
          <w:rFonts w:ascii="Arial" w:hAnsi="Arial" w:cs="Arial"/>
          <w:smallCaps/>
          <w:sz w:val="22"/>
          <w:szCs w:val="22"/>
        </w:rPr>
      </w:pPr>
      <w:r w:rsidRPr="009D24DF">
        <w:rPr>
          <w:rFonts w:ascii="Arial" w:hAnsi="Arial" w:cs="Arial"/>
          <w:smallCaps/>
          <w:sz w:val="22"/>
          <w:szCs w:val="22"/>
        </w:rPr>
        <w:t xml:space="preserve">Legnaro </w:t>
      </w:r>
      <w:r>
        <w:rPr>
          <w:rFonts w:ascii="Arial" w:hAnsi="Arial" w:cs="Arial"/>
          <w:smallCaps/>
          <w:sz w:val="22"/>
          <w:szCs w:val="22"/>
        </w:rPr>
        <w:t>–</w:t>
      </w:r>
      <w:r w:rsidRPr="009D24DF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9D24DF">
        <w:rPr>
          <w:rFonts w:ascii="Arial" w:hAnsi="Arial" w:cs="Arial"/>
          <w:smallCaps/>
          <w:sz w:val="22"/>
          <w:szCs w:val="22"/>
        </w:rPr>
        <w:t>pd</w:t>
      </w:r>
      <w:proofErr w:type="spellEnd"/>
    </w:p>
    <w:p w:rsidR="00427E88" w:rsidRPr="004B2408" w:rsidRDefault="00427E88" w:rsidP="0062271D">
      <w:pPr>
        <w:pStyle w:val="Intestazione"/>
        <w:spacing w:before="120" w:after="120"/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pPr w:leftFromText="141" w:rightFromText="141" w:vertAnchor="page" w:horzAnchor="margin" w:tblpY="3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4B2408" w:rsidRPr="00C0629A" w:rsidTr="004B2408">
        <w:trPr>
          <w:trHeight w:val="1260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154" w:rsidRPr="004B2408" w:rsidRDefault="00450154" w:rsidP="00450154">
            <w:pPr>
              <w:pStyle w:val="Intestazione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P</w:t>
            </w:r>
            <w:r w:rsidRPr="004B2408">
              <w:rPr>
                <w:rFonts w:ascii="Calibri" w:hAnsi="Calibri" w:cs="Arial"/>
                <w:b/>
                <w:szCs w:val="20"/>
              </w:rPr>
              <w:t xml:space="preserve">rocedura </w:t>
            </w:r>
            <w:r w:rsidRPr="00A62ACA">
              <w:rPr>
                <w:rFonts w:ascii="Calibri" w:hAnsi="Calibri" w:cs="Arial"/>
                <w:b/>
                <w:szCs w:val="20"/>
              </w:rPr>
              <w:t xml:space="preserve">di affidamento diretto, previo confronto concorrenziale, </w:t>
            </w:r>
            <w:r>
              <w:rPr>
                <w:rFonts w:ascii="Calibri" w:hAnsi="Calibri" w:cs="Arial"/>
                <w:b/>
                <w:szCs w:val="20"/>
              </w:rPr>
              <w:t>mediante ricorso al Mercato elettronico della Pubblica Amministrazione (</w:t>
            </w:r>
            <w:proofErr w:type="spellStart"/>
            <w:r>
              <w:rPr>
                <w:rFonts w:ascii="Calibri" w:hAnsi="Calibri" w:cs="Arial"/>
                <w:b/>
                <w:szCs w:val="20"/>
              </w:rPr>
              <w:t>Mepa</w:t>
            </w:r>
            <w:proofErr w:type="spellEnd"/>
            <w:r>
              <w:rPr>
                <w:rFonts w:ascii="Calibri" w:hAnsi="Calibri" w:cs="Arial"/>
                <w:b/>
                <w:szCs w:val="20"/>
              </w:rPr>
              <w:t xml:space="preserve">), </w:t>
            </w:r>
            <w:r w:rsidRPr="00A62ACA">
              <w:rPr>
                <w:rFonts w:ascii="Calibri" w:hAnsi="Calibri" w:cs="Arial"/>
                <w:b/>
                <w:szCs w:val="20"/>
              </w:rPr>
              <w:t xml:space="preserve">della fornitura in somministrazione di incubatori, refrigerati e non, di durata quinquennale, </w:t>
            </w:r>
            <w:r>
              <w:rPr>
                <w:rFonts w:ascii="Calibri" w:hAnsi="Calibri" w:cs="Arial"/>
                <w:b/>
                <w:szCs w:val="20"/>
              </w:rPr>
              <w:t>per l’Istituto Zooprofilattico S</w:t>
            </w:r>
            <w:r w:rsidRPr="00A62ACA">
              <w:rPr>
                <w:rFonts w:ascii="Calibri" w:hAnsi="Calibri" w:cs="Arial"/>
                <w:b/>
                <w:szCs w:val="20"/>
              </w:rPr>
              <w:t xml:space="preserve">perimentale delle </w:t>
            </w:r>
            <w:proofErr w:type="spellStart"/>
            <w:r>
              <w:rPr>
                <w:rFonts w:ascii="Calibri" w:hAnsi="Calibri" w:cs="Arial"/>
                <w:b/>
                <w:szCs w:val="20"/>
              </w:rPr>
              <w:t>V</w:t>
            </w:r>
            <w:r w:rsidRPr="00A62ACA">
              <w:rPr>
                <w:rFonts w:ascii="Calibri" w:hAnsi="Calibri" w:cs="Arial"/>
                <w:b/>
                <w:szCs w:val="20"/>
              </w:rPr>
              <w:t>enezie</w:t>
            </w:r>
            <w:proofErr w:type="spellEnd"/>
          </w:p>
          <w:p w:rsidR="00450154" w:rsidRDefault="00450154" w:rsidP="00450154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b/>
                <w:szCs w:val="20"/>
              </w:rPr>
            </w:pPr>
            <w:r w:rsidRPr="004B2408">
              <w:rPr>
                <w:rFonts w:ascii="Calibri" w:hAnsi="Calibri" w:cs="Arial"/>
                <w:b/>
                <w:szCs w:val="20"/>
              </w:rPr>
              <w:t>Numero di gara</w:t>
            </w:r>
            <w:r>
              <w:rPr>
                <w:rFonts w:ascii="Calibri" w:hAnsi="Calibri" w:cs="Arial"/>
                <w:b/>
                <w:szCs w:val="20"/>
              </w:rPr>
              <w:t xml:space="preserve">: </w:t>
            </w:r>
            <w:r w:rsidRPr="00A62ACA">
              <w:rPr>
                <w:rFonts w:ascii="Calibri" w:hAnsi="Calibri" w:cs="Arial"/>
                <w:b/>
                <w:szCs w:val="20"/>
              </w:rPr>
              <w:t>7138761</w:t>
            </w:r>
          </w:p>
          <w:p w:rsidR="00450154" w:rsidRDefault="00450154" w:rsidP="00450154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b/>
                <w:szCs w:val="20"/>
              </w:rPr>
            </w:pPr>
            <w:r w:rsidRPr="004B2408">
              <w:rPr>
                <w:rFonts w:ascii="Calibri" w:hAnsi="Calibri" w:cs="Arial"/>
                <w:b/>
                <w:szCs w:val="20"/>
              </w:rPr>
              <w:t>CIG</w:t>
            </w:r>
            <w:r>
              <w:rPr>
                <w:rFonts w:ascii="Calibri" w:hAnsi="Calibri" w:cs="Arial"/>
                <w:b/>
                <w:szCs w:val="20"/>
              </w:rPr>
              <w:t xml:space="preserve"> Lotto 2: 7557879F04</w:t>
            </w:r>
          </w:p>
          <w:p w:rsidR="00A84F8C" w:rsidRDefault="004B2408" w:rsidP="00450154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 xml:space="preserve">Il sottoscritto ……………. nato a …………. il …………….. </w:t>
            </w:r>
            <w:proofErr w:type="spellStart"/>
            <w:r w:rsidRPr="004B2408">
              <w:rPr>
                <w:rFonts w:ascii="Calibri" w:hAnsi="Calibri" w:cs="Arial"/>
                <w:szCs w:val="20"/>
              </w:rPr>
              <w:t>c.f.</w:t>
            </w:r>
            <w:proofErr w:type="spellEnd"/>
            <w:r w:rsidRPr="004B2408">
              <w:rPr>
                <w:rFonts w:ascii="Calibri" w:hAnsi="Calibri" w:cs="Arial"/>
                <w:szCs w:val="20"/>
              </w:rPr>
              <w:t xml:space="preserve"> ……………., in qualità di legale rappresentante/……………………. dell’impresa offerente </w:t>
            </w:r>
          </w:p>
          <w:p w:rsidR="00A84F8C" w:rsidRDefault="00A84F8C" w:rsidP="00A84F8C">
            <w:pPr>
              <w:tabs>
                <w:tab w:val="center" w:pos="4819"/>
                <w:tab w:val="right" w:pos="9638"/>
              </w:tabs>
              <w:spacing w:before="120" w:after="120"/>
              <w:ind w:firstLine="4395"/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573B79">
              <w:rPr>
                <w:rFonts w:asciiTheme="minorHAnsi" w:hAnsiTheme="minorHAnsi" w:cs="Arial"/>
                <w:b/>
                <w:color w:val="000000"/>
              </w:rPr>
              <w:t>DICHIARA</w:t>
            </w:r>
          </w:p>
          <w:p w:rsidR="00A84F8C" w:rsidRPr="00573B79" w:rsidRDefault="00A84F8C" w:rsidP="00A84F8C">
            <w:pPr>
              <w:tabs>
                <w:tab w:val="center" w:pos="4819"/>
                <w:tab w:val="right" w:pos="9638"/>
              </w:tabs>
              <w:spacing w:before="120" w:after="120"/>
              <w:jc w:val="both"/>
              <w:rPr>
                <w:rFonts w:asciiTheme="minorHAnsi" w:hAnsiTheme="minorHAnsi" w:cs="Arial"/>
                <w:b/>
                <w:color w:val="000000"/>
                <w:u w:val="single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che </w:t>
            </w:r>
            <w:r>
              <w:rPr>
                <w:rFonts w:asciiTheme="minorHAnsi" w:hAnsiTheme="minorHAnsi" w:cs="Arial"/>
                <w:color w:val="000000"/>
              </w:rPr>
              <w:t>i prodotti proposti possiedono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le caratteristiche tecniche minime di seguito elencate</w:t>
            </w:r>
            <w:r>
              <w:rPr>
                <w:rFonts w:asciiTheme="minorHAnsi" w:hAnsiTheme="minorHAnsi" w:cs="Arial"/>
                <w:color w:val="000000"/>
              </w:rPr>
              <w:t>, come precisate nel Capitolato Tecnico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, </w:t>
            </w:r>
            <w:r w:rsidRPr="00573B79">
              <w:rPr>
                <w:rFonts w:asciiTheme="minorHAnsi" w:hAnsiTheme="minorHAnsi" w:cs="Arial"/>
                <w:b/>
                <w:color w:val="000000"/>
                <w:u w:val="single"/>
              </w:rPr>
              <w:t>a pena di inammissibilità alla procedura</w:t>
            </w:r>
            <w:r w:rsidRPr="00573B79">
              <w:rPr>
                <w:rFonts w:asciiTheme="minorHAnsi" w:hAnsiTheme="minorHAnsi" w:cs="Arial"/>
                <w:b/>
                <w:color w:val="000000"/>
              </w:rPr>
              <w:t>.</w:t>
            </w:r>
            <w:r w:rsidRPr="00573B79">
              <w:rPr>
                <w:rFonts w:asciiTheme="minorHAnsi" w:hAnsiTheme="minorHAnsi" w:cs="Arial"/>
                <w:b/>
                <w:color w:val="000000"/>
                <w:u w:val="single"/>
              </w:rPr>
              <w:t xml:space="preserve"> </w:t>
            </w:r>
          </w:p>
          <w:p w:rsidR="00A84F8C" w:rsidRPr="00573B79" w:rsidRDefault="00A84F8C" w:rsidP="00A84F8C">
            <w:pPr>
              <w:tabs>
                <w:tab w:val="center" w:pos="4819"/>
                <w:tab w:val="right" w:pos="9638"/>
              </w:tabs>
              <w:spacing w:before="120" w:after="120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Tali </w:t>
            </w:r>
            <w:r w:rsidRPr="00573B79">
              <w:rPr>
                <w:rFonts w:asciiTheme="minorHAnsi" w:eastAsia="Helvetica" w:hAnsiTheme="minorHAnsi" w:cs="Arial"/>
                <w:bCs/>
                <w:color w:val="000000"/>
              </w:rPr>
              <w:t>caratteristiche tecniche sono obbligatorie e non possono essere modificate</w:t>
            </w:r>
            <w:r w:rsidR="007E35A2">
              <w:rPr>
                <w:rFonts w:asciiTheme="minorHAnsi" w:eastAsia="Helvetica" w:hAnsiTheme="minorHAnsi" w:cs="Arial"/>
                <w:bCs/>
                <w:color w:val="000000"/>
              </w:rPr>
              <w:t>, fermo il principio d</w:t>
            </w:r>
            <w:bookmarkStart w:id="0" w:name="_GoBack"/>
            <w:bookmarkEnd w:id="0"/>
            <w:r w:rsidR="007E35A2">
              <w:rPr>
                <w:rFonts w:asciiTheme="minorHAnsi" w:eastAsia="Helvetica" w:hAnsiTheme="minorHAnsi" w:cs="Arial"/>
                <w:bCs/>
                <w:color w:val="000000"/>
              </w:rPr>
              <w:t>i equivalenza.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86"/>
              <w:gridCol w:w="2996"/>
              <w:gridCol w:w="2268"/>
              <w:gridCol w:w="1897"/>
            </w:tblGrid>
            <w:tr w:rsidR="00A84F8C" w:rsidTr="00A84F8C">
              <w:tc>
                <w:tcPr>
                  <w:tcW w:w="2386" w:type="dxa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:rsidR="00A84F8C" w:rsidRPr="00A84F8C" w:rsidRDefault="00A84F8C" w:rsidP="007E35A2">
                  <w:pPr>
                    <w:pStyle w:val="Intestazione"/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="Calibri" w:hAnsi="Calibri" w:cs="Arial"/>
                      <w:b/>
                      <w:szCs w:val="20"/>
                    </w:rPr>
                  </w:pPr>
                  <w:r w:rsidRPr="00A84F8C">
                    <w:rPr>
                      <w:rFonts w:ascii="Calibri" w:hAnsi="Calibri" w:cs="Arial"/>
                      <w:b/>
                      <w:szCs w:val="20"/>
                    </w:rPr>
                    <w:t>Caratteristiche tecniche minime</w:t>
                  </w:r>
                </w:p>
              </w:tc>
              <w:tc>
                <w:tcPr>
                  <w:tcW w:w="2996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:rsidR="00A84F8C" w:rsidRDefault="00A84F8C" w:rsidP="007E35A2">
                  <w:pPr>
                    <w:pStyle w:val="Intestazione"/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="Calibri" w:hAnsi="Calibri" w:cs="Arial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nil"/>
                  </w:tcBorders>
                </w:tcPr>
                <w:p w:rsidR="00A84F8C" w:rsidRPr="00A84F8C" w:rsidRDefault="00A84F8C" w:rsidP="007E35A2">
                  <w:pPr>
                    <w:pStyle w:val="Intestazione"/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="Calibri" w:hAnsi="Calibri" w:cs="Arial"/>
                      <w:b/>
                      <w:szCs w:val="20"/>
                    </w:rPr>
                  </w:pPr>
                  <w:r w:rsidRPr="00A84F8C">
                    <w:rPr>
                      <w:rFonts w:ascii="Calibri" w:hAnsi="Calibri" w:cs="Arial"/>
                      <w:b/>
                      <w:szCs w:val="20"/>
                    </w:rPr>
                    <w:t>Dichiarazione</w:t>
                  </w:r>
                </w:p>
              </w:tc>
              <w:tc>
                <w:tcPr>
                  <w:tcW w:w="1897" w:type="dxa"/>
                  <w:tcBorders>
                    <w:left w:val="nil"/>
                  </w:tcBorders>
                </w:tcPr>
                <w:p w:rsidR="00A84F8C" w:rsidRDefault="00A84F8C" w:rsidP="007E35A2">
                  <w:pPr>
                    <w:pStyle w:val="Intestazione"/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="Calibri" w:hAnsi="Calibri" w:cs="Arial"/>
                      <w:szCs w:val="20"/>
                    </w:rPr>
                  </w:pPr>
                </w:p>
              </w:tc>
            </w:tr>
            <w:tr w:rsidR="00A84F8C" w:rsidTr="00A84F8C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84F8C" w:rsidRPr="00D81602" w:rsidRDefault="00A84F8C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VOLUME INTERNO MINIMO (LT)</w:t>
                  </w: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A84F8C" w:rsidRPr="007E6F76" w:rsidRDefault="00A84F8C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150 lt </w:t>
                  </w:r>
                </w:p>
              </w:tc>
              <w:tc>
                <w:tcPr>
                  <w:tcW w:w="2268" w:type="dxa"/>
                  <w:vAlign w:val="center"/>
                </w:tcPr>
                <w:p w:rsidR="00A84F8C" w:rsidRPr="00573B79" w:rsidRDefault="00A84F8C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eastAsia="Helvetica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A84F8C" w:rsidRPr="00573B79" w:rsidRDefault="00A84F8C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eastAsia="Helvetica" w:hAnsiTheme="minorHAnsi" w:cs="Arial"/>
                      <w:color w:val="000000"/>
                    </w:rPr>
                    <w:t xml:space="preserve"> </w:t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>NO</w:t>
                  </w:r>
                </w:p>
              </w:tc>
            </w:tr>
            <w:tr w:rsidR="00A84F8C" w:rsidTr="00A84F8C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84F8C" w:rsidRPr="00D81602" w:rsidRDefault="00A84F8C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SOVRAPPONIBILITA'</w:t>
                  </w: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A84F8C" w:rsidRPr="007E6F76" w:rsidRDefault="00A84F8C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POSSIBILITA’ DI SOVRAPPORRE I TERMOSTATI</w:t>
                  </w:r>
                </w:p>
              </w:tc>
              <w:tc>
                <w:tcPr>
                  <w:tcW w:w="2268" w:type="dxa"/>
                  <w:vAlign w:val="center"/>
                </w:tcPr>
                <w:p w:rsidR="00A84F8C" w:rsidRPr="00573B79" w:rsidRDefault="00A84F8C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A84F8C" w:rsidRPr="00573B79" w:rsidRDefault="00A84F8C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84F8C" w:rsidTr="00A84F8C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84F8C" w:rsidRPr="00D81602" w:rsidRDefault="00A84F8C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ALTEZZA</w:t>
                  </w: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A84F8C" w:rsidRPr="007E6F76" w:rsidRDefault="00A84F8C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2268" w:type="dxa"/>
                  <w:vAlign w:val="center"/>
                </w:tcPr>
                <w:p w:rsidR="00A84F8C" w:rsidRPr="00573B79" w:rsidRDefault="00A84F8C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:rsidR="00A84F8C" w:rsidRPr="00573B79" w:rsidRDefault="00A84F8C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</w:p>
              </w:tc>
            </w:tr>
            <w:tr w:rsidR="00A84F8C" w:rsidTr="00A84F8C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84F8C" w:rsidRPr="00D81602" w:rsidRDefault="00A84F8C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MATERIALE COSTRUZIONE</w:t>
                  </w: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A84F8C" w:rsidRPr="007E6F76" w:rsidRDefault="00A84F8C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STRUTTURA INTERNA ACCIAIO INOX AISI 304 </w:t>
                  </w:r>
                </w:p>
              </w:tc>
              <w:tc>
                <w:tcPr>
                  <w:tcW w:w="2268" w:type="dxa"/>
                  <w:vAlign w:val="center"/>
                </w:tcPr>
                <w:p w:rsidR="00A84F8C" w:rsidRPr="00573B79" w:rsidRDefault="00A84F8C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A84F8C" w:rsidRPr="00573B79" w:rsidRDefault="00A84F8C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84F8C" w:rsidTr="00A84F8C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84F8C" w:rsidRPr="00D81602" w:rsidRDefault="00A84F8C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SISTEMA RISCALDAMENTO</w:t>
                  </w: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A84F8C" w:rsidRPr="007E6F76" w:rsidRDefault="00A84F8C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MEDIANTE RESISTENZA ELETTRICA</w:t>
                  </w:r>
                </w:p>
              </w:tc>
              <w:tc>
                <w:tcPr>
                  <w:tcW w:w="2268" w:type="dxa"/>
                  <w:vAlign w:val="center"/>
                </w:tcPr>
                <w:p w:rsidR="00A84F8C" w:rsidRPr="00573B79" w:rsidRDefault="00A84F8C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A84F8C" w:rsidRPr="00573B79" w:rsidRDefault="00A84F8C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84F8C" w:rsidTr="00A84F8C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84F8C" w:rsidRPr="00D81602" w:rsidRDefault="00A84F8C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VENTILAZIONE</w:t>
                  </w: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A84F8C" w:rsidRPr="007E6F76" w:rsidRDefault="00A84F8C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FORZATA</w:t>
                  </w:r>
                </w:p>
              </w:tc>
              <w:tc>
                <w:tcPr>
                  <w:tcW w:w="2268" w:type="dxa"/>
                  <w:vAlign w:val="center"/>
                </w:tcPr>
                <w:p w:rsidR="00A84F8C" w:rsidRPr="00573B79" w:rsidRDefault="00A84F8C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A84F8C" w:rsidRPr="00573B79" w:rsidRDefault="00A84F8C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84F8C" w:rsidTr="00A84F8C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84F8C" w:rsidRPr="00D81602" w:rsidRDefault="00A84F8C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RANGE DI T°</w:t>
                  </w: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A84F8C" w:rsidRPr="007E6F76" w:rsidRDefault="00A84F8C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T° MINIMA: +5°C sopra ambiente      T° </w:t>
                  </w:r>
                  <w:proofErr w:type="spellStart"/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max</w:t>
                  </w:r>
                  <w:proofErr w:type="spellEnd"/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: ≥+60°C</w:t>
                  </w:r>
                </w:p>
              </w:tc>
              <w:tc>
                <w:tcPr>
                  <w:tcW w:w="2268" w:type="dxa"/>
                  <w:vAlign w:val="center"/>
                </w:tcPr>
                <w:p w:rsidR="00A84F8C" w:rsidRPr="00573B79" w:rsidRDefault="00A84F8C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A84F8C" w:rsidRPr="00573B79" w:rsidRDefault="00A84F8C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EE1DBA" w:rsidTr="00362A81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EE1DBA" w:rsidRPr="00D81602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UNIFORMITA' DELLA TEMPERATURA </w:t>
                  </w:r>
                </w:p>
                <w:p w:rsidR="00EE1DBA" w:rsidRPr="00D81602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(a +37°C - t° esterna 20°C)</w:t>
                  </w: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EE1DBA" w:rsidRPr="007E6F76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+/- 0.5°C ALL’INTERNODELLA CAMERA </w:t>
                  </w:r>
                </w:p>
                <w:p w:rsidR="00EE1DBA" w:rsidRPr="007E6F76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(con ventilazione inserita)</w:t>
                  </w:r>
                </w:p>
              </w:tc>
              <w:tc>
                <w:tcPr>
                  <w:tcW w:w="2268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eastAsia="Helvetica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eastAsia="Helvetica" w:hAnsiTheme="minorHAnsi" w:cs="Arial"/>
                      <w:color w:val="000000"/>
                    </w:rPr>
                    <w:t xml:space="preserve"> </w:t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>NO</w:t>
                  </w:r>
                </w:p>
              </w:tc>
            </w:tr>
            <w:tr w:rsidR="00EE1DBA" w:rsidTr="00362A81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EE1DBA" w:rsidRPr="00D81602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STABILITA' DELLA TEMPERATURA</w:t>
                  </w:r>
                </w:p>
                <w:p w:rsidR="00EE1DBA" w:rsidRPr="00D81602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(a +37°C - t° esterna 20°C)</w:t>
                  </w: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EE1DBA" w:rsidRPr="007E6F76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+/- 0,3°C NEL TEMPO (con ventilazione inserita)</w:t>
                  </w:r>
                </w:p>
              </w:tc>
              <w:tc>
                <w:tcPr>
                  <w:tcW w:w="2268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EE1DBA" w:rsidTr="00362A81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EE1DBA" w:rsidRPr="00D81602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RIPIANI</w:t>
                  </w: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EE1DBA" w:rsidRPr="007E6F76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 RIPIANI - INOX GRIGLIATI - REGOLABILI IN ALTEZZA</w:t>
                  </w:r>
                </w:p>
              </w:tc>
              <w:tc>
                <w:tcPr>
                  <w:tcW w:w="2268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EE1DBA" w:rsidTr="00362A81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EE1DBA" w:rsidRPr="00D81602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RUOTE PIVOTTANTI</w:t>
                  </w: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EE1DBA" w:rsidRPr="007E6F76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 w:cs="Arial"/>
                      <w:bCs/>
                      <w:smallCaps/>
                      <w:noProof/>
                      <w:color w:val="000000"/>
                      <w:sz w:val="20"/>
                      <w:szCs w:val="20"/>
                    </w:rPr>
                  </w:pPr>
                  <w:r w:rsidRPr="007E6F76">
                    <w:rPr>
                      <w:rFonts w:asciiTheme="minorHAnsi" w:hAnsiTheme="minorHAnsi" w:cs="Arial"/>
                      <w:bCs/>
                      <w:smallCaps/>
                      <w:noProof/>
                      <w:color w:val="000000"/>
                      <w:sz w:val="20"/>
                      <w:szCs w:val="20"/>
                    </w:rPr>
                    <w:t>presenza di n. 4 ruote pivottanti, almeno n. 2 con freno</w:t>
                  </w:r>
                </w:p>
              </w:tc>
              <w:tc>
                <w:tcPr>
                  <w:tcW w:w="2268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EE1DBA" w:rsidTr="00362A81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EE1DBA" w:rsidRPr="00D81602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FORO  PER PASSAGGIO SONDA TEMPERATURA</w:t>
                  </w:r>
                </w:p>
                <w:p w:rsidR="00EE1DBA" w:rsidRPr="00D81602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EE1DBA" w:rsidRPr="007E6F76" w:rsidRDefault="00EE1DBA" w:rsidP="007E35A2">
                  <w:pPr>
                    <w:framePr w:hSpace="141" w:wrap="around" w:vAnchor="page" w:hAnchor="margin" w:y="3106"/>
                    <w:jc w:val="both"/>
                    <w:rPr>
                      <w:rFonts w:asciiTheme="minorHAnsi" w:hAnsiTheme="minorHAnsi" w:cs="Arial"/>
                      <w:bCs/>
                      <w:smallCaps/>
                      <w:noProof/>
                      <w:color w:val="000000"/>
                      <w:sz w:val="20"/>
                      <w:szCs w:val="20"/>
                    </w:rPr>
                  </w:pPr>
                  <w:r w:rsidRPr="007E6F76">
                    <w:rPr>
                      <w:rFonts w:asciiTheme="minorHAnsi" w:hAnsiTheme="minorHAnsi" w:cs="Arial"/>
                      <w:bCs/>
                      <w:smallCaps/>
                      <w:noProof/>
                      <w:color w:val="000000"/>
                      <w:sz w:val="20"/>
                      <w:szCs w:val="20"/>
                    </w:rPr>
                    <w:t xml:space="preserve">idoneità della strumentazione e impegno della ditta offerente a predisporre apposito foro, sigillato </w:t>
                  </w:r>
                  <w:r w:rsidRPr="007E6F76">
                    <w:rPr>
                      <w:rFonts w:asciiTheme="minorHAnsi" w:hAnsiTheme="minorHAnsi" w:cs="Arial"/>
                      <w:bCs/>
                      <w:smallCaps/>
                      <w:noProof/>
                      <w:color w:val="000000"/>
                      <w:sz w:val="20"/>
                      <w:szCs w:val="20"/>
                    </w:rPr>
                    <w:lastRenderedPageBreak/>
                    <w:t>con sistema di chiusura facilmente rimovibile, sia sul lato posteriore, sia sul lato destro, sia sul lato sinistro.</w:t>
                  </w:r>
                </w:p>
                <w:p w:rsidR="00EE1DBA" w:rsidRPr="007E6F76" w:rsidRDefault="00EE1DBA" w:rsidP="007E35A2">
                  <w:pPr>
                    <w:framePr w:hSpace="141" w:wrap="around" w:vAnchor="page" w:hAnchor="margin" w:y="3106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 w:cs="Arial"/>
                      <w:bCs/>
                      <w:smallCaps/>
                      <w:noProof/>
                      <w:color w:val="000000"/>
                      <w:sz w:val="20"/>
                      <w:szCs w:val="20"/>
                    </w:rPr>
                    <w:t>L’effettiva collocazione del foro è rimessa alla scelta della stazione appaltante la quale lo indicherà volta per volta in sede di ordine</w:t>
                  </w:r>
                </w:p>
              </w:tc>
              <w:tc>
                <w:tcPr>
                  <w:tcW w:w="2268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lastRenderedPageBreak/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EE1DBA" w:rsidTr="007C2018">
              <w:tc>
                <w:tcPr>
                  <w:tcW w:w="2386" w:type="dxa"/>
                  <w:shd w:val="clear" w:color="auto" w:fill="D9D9D9" w:themeFill="background1" w:themeFillShade="D9"/>
                </w:tcPr>
                <w:p w:rsidR="00EE1DBA" w:rsidRPr="00D81602" w:rsidRDefault="00EE1DBA" w:rsidP="007E35A2">
                  <w:pPr>
                    <w:framePr w:hSpace="141" w:wrap="around" w:vAnchor="page" w:hAnchor="margin" w:y="3106"/>
                    <w:rPr>
                      <w:rFonts w:asciiTheme="minorHAnsi" w:hAnsiTheme="minorHAnsi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ALIMENTAZIONE ELETTRICA INTERNA</w:t>
                  </w: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</w:tcPr>
                <w:p w:rsidR="00EE1DBA" w:rsidRPr="007E6F76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  <w:t>PRESA INTERNA IP68 220V ATTIVABILE DA DISPLAY</w:t>
                  </w:r>
                </w:p>
              </w:tc>
              <w:tc>
                <w:tcPr>
                  <w:tcW w:w="2268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eastAsia="Helvetica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eastAsia="Helvetica" w:hAnsiTheme="minorHAnsi" w:cs="Arial"/>
                      <w:color w:val="000000"/>
                    </w:rPr>
                    <w:t xml:space="preserve"> </w:t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>NO</w:t>
                  </w:r>
                </w:p>
              </w:tc>
            </w:tr>
            <w:tr w:rsidR="00EE1DBA" w:rsidTr="007C2018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EE1DBA" w:rsidRPr="00D81602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GESTIONE DELLA MACCHINA</w:t>
                  </w: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EE1DBA" w:rsidRPr="007E6F76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  <w:t>TIMER DIGITALE CON IMPOSTAZIONE DI DATA E ORA</w:t>
                  </w:r>
                </w:p>
              </w:tc>
              <w:tc>
                <w:tcPr>
                  <w:tcW w:w="2268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EE1DBA" w:rsidTr="007C2018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EE1DBA" w:rsidRPr="00D81602" w:rsidRDefault="00EE1DBA" w:rsidP="007E35A2">
                  <w:pPr>
                    <w:framePr w:hSpace="141" w:wrap="around" w:vAnchor="page" w:hAnchor="margin" w:y="3106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EE1DBA" w:rsidRPr="007E6F76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  <w:t>DISPLAY DIGITALE CON:</w:t>
                  </w:r>
                </w:p>
                <w:p w:rsidR="00EE1DBA" w:rsidRPr="007E6F76" w:rsidRDefault="00EE1DBA" w:rsidP="007E35A2">
                  <w:pPr>
                    <w:pStyle w:val="Paragrafoelenco"/>
                    <w:framePr w:hSpace="141" w:wrap="around" w:vAnchor="page" w:hAnchor="margin" w:y="3106"/>
                    <w:numPr>
                      <w:ilvl w:val="0"/>
                      <w:numId w:val="1"/>
                    </w:numPr>
                    <w:suppressAutoHyphens w:val="0"/>
                    <w:contextualSpacing/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  <w:t>VISUALIZZAZIONE T° IMPOSTATA</w:t>
                  </w:r>
                </w:p>
                <w:p w:rsidR="00EE1DBA" w:rsidRPr="007E6F76" w:rsidRDefault="00EE1DBA" w:rsidP="007E35A2">
                  <w:pPr>
                    <w:pStyle w:val="Paragrafoelenco"/>
                    <w:framePr w:hSpace="141" w:wrap="around" w:vAnchor="page" w:hAnchor="margin" w:y="3106"/>
                    <w:numPr>
                      <w:ilvl w:val="0"/>
                      <w:numId w:val="1"/>
                    </w:numPr>
                    <w:suppressAutoHyphens w:val="0"/>
                    <w:contextualSpacing/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  <w:t>ALLARMI VISIVI E SONORI DI MALFUNZIONAMENTO</w:t>
                  </w:r>
                </w:p>
              </w:tc>
              <w:tc>
                <w:tcPr>
                  <w:tcW w:w="2268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EE1DBA" w:rsidTr="007C2018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EE1DBA" w:rsidRPr="00D81602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SICUREZZA SU CONTROLLO TEMPERATURA</w:t>
                  </w: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EE1DBA" w:rsidRPr="007E6F76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REGOLATORE VARIABILE DI SOVRATEMPERATURA </w:t>
                  </w:r>
                </w:p>
                <w:p w:rsidR="00EE1DBA" w:rsidRPr="007E6F76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DISPOSITIVO CLASSE SICUREZZA 3.1 (DIN 12880)</w:t>
                  </w:r>
                </w:p>
              </w:tc>
              <w:tc>
                <w:tcPr>
                  <w:tcW w:w="2268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EE1DBA" w:rsidTr="007C2018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EE1DBA" w:rsidRPr="00D81602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SICUREZZA</w:t>
                  </w: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EE1DBA" w:rsidRPr="007E6F76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CONFORMA A NORME SICUREZZA EUROPEE</w:t>
                  </w:r>
                </w:p>
              </w:tc>
              <w:tc>
                <w:tcPr>
                  <w:tcW w:w="2268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EE1DBA" w:rsidTr="007C2018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EE1DBA" w:rsidRPr="00D81602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GARANZIA</w:t>
                  </w:r>
                </w:p>
              </w:tc>
              <w:tc>
                <w:tcPr>
                  <w:tcW w:w="2996" w:type="dxa"/>
                  <w:shd w:val="clear" w:color="auto" w:fill="D9D9D9" w:themeFill="background1" w:themeFillShade="D9"/>
                  <w:vAlign w:val="center"/>
                </w:tcPr>
                <w:p w:rsidR="00EE1DBA" w:rsidRPr="007E6F76" w:rsidRDefault="00EE1DBA" w:rsidP="007E35A2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E6F7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24 MESI DAL COLLAUDO</w:t>
                  </w:r>
                </w:p>
              </w:tc>
              <w:tc>
                <w:tcPr>
                  <w:tcW w:w="2268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1897" w:type="dxa"/>
                  <w:vAlign w:val="center"/>
                </w:tcPr>
                <w:p w:rsidR="00EE1DBA" w:rsidRPr="00573B79" w:rsidRDefault="00EE1DBA" w:rsidP="007E35A2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</w:tbl>
          <w:p w:rsidR="00A84F8C" w:rsidRDefault="00A84F8C" w:rsidP="00450154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</w:p>
          <w:p w:rsidR="004B2408" w:rsidRPr="004B2408" w:rsidRDefault="00A84F8C" w:rsidP="00450154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E </w:t>
            </w:r>
            <w:r w:rsidR="004B2408" w:rsidRPr="004B2408">
              <w:rPr>
                <w:rFonts w:ascii="Calibri" w:hAnsi="Calibri" w:cs="Arial"/>
                <w:szCs w:val="20"/>
              </w:rPr>
              <w:t xml:space="preserve">formula la seguente </w:t>
            </w:r>
          </w:p>
          <w:p w:rsidR="004B2408" w:rsidRPr="004B2408" w:rsidRDefault="004B2408" w:rsidP="004B2408">
            <w:pPr>
              <w:spacing w:before="120"/>
              <w:ind w:right="-142"/>
              <w:jc w:val="center"/>
              <w:rPr>
                <w:rFonts w:ascii="Calibri" w:hAnsi="Calibri" w:cs="Arial"/>
                <w:b/>
                <w:szCs w:val="20"/>
              </w:rPr>
            </w:pPr>
            <w:r w:rsidRPr="004B2408">
              <w:rPr>
                <w:rFonts w:ascii="Calibri" w:hAnsi="Calibri" w:cs="Arial"/>
                <w:b/>
                <w:szCs w:val="20"/>
              </w:rPr>
              <w:t>OFFERTA TECNICA:</w:t>
            </w:r>
          </w:p>
          <w:p w:rsidR="004B2408" w:rsidRPr="004B2408" w:rsidRDefault="004B2408" w:rsidP="004B2408">
            <w:pPr>
              <w:spacing w:before="120"/>
              <w:ind w:right="-142"/>
              <w:jc w:val="center"/>
              <w:rPr>
                <w:rFonts w:ascii="Calibri" w:hAnsi="Calibri" w:cs="Arial"/>
                <w:b/>
                <w:szCs w:val="20"/>
              </w:rPr>
            </w:pPr>
          </w:p>
        </w:tc>
      </w:tr>
      <w:tr w:rsidR="004B2408" w:rsidRPr="00C0629A" w:rsidTr="004B2408">
        <w:trPr>
          <w:trHeight w:val="1260"/>
        </w:trPr>
        <w:tc>
          <w:tcPr>
            <w:tcW w:w="4889" w:type="dxa"/>
            <w:tcBorders>
              <w:top w:val="single" w:sz="4" w:space="0" w:color="auto"/>
            </w:tcBorders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lastRenderedPageBreak/>
              <w:t>Modello e ditta produttrice del prodotto offerto e relativo codice fornitore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vAlign w:val="center"/>
          </w:tcPr>
          <w:p w:rsidR="004B2408" w:rsidRPr="004B2408" w:rsidRDefault="004B2408" w:rsidP="004B2408">
            <w:pPr>
              <w:spacing w:before="240" w:after="240"/>
              <w:jc w:val="both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Marca …………………</w:t>
            </w:r>
          </w:p>
          <w:p w:rsidR="004B2408" w:rsidRPr="004B2408" w:rsidRDefault="004B2408" w:rsidP="004B2408">
            <w:pPr>
              <w:spacing w:before="240" w:after="240"/>
              <w:jc w:val="both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Modello ………………..</w:t>
            </w:r>
          </w:p>
          <w:p w:rsidR="004B2408" w:rsidRPr="004B2408" w:rsidRDefault="004B2408" w:rsidP="004B2408">
            <w:pPr>
              <w:spacing w:before="240" w:after="240"/>
              <w:jc w:val="both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Codice fornitore ………………..</w:t>
            </w:r>
          </w:p>
        </w:tc>
      </w:tr>
      <w:tr w:rsidR="004B2408" w:rsidRPr="00C0629A" w:rsidTr="004B2408">
        <w:trPr>
          <w:trHeight w:val="985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Eventuali accessori inclusi nell’offerta ulteriori rispetto a quelli richiesti dalla stazione appaltante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4B2408">
              <w:rPr>
                <w:rFonts w:ascii="Calibri" w:hAnsi="Calibri" w:cs="Arial"/>
                <w:b/>
                <w:szCs w:val="20"/>
              </w:rPr>
              <w:t>…………………………………………………:</w:t>
            </w:r>
          </w:p>
        </w:tc>
      </w:tr>
      <w:tr w:rsidR="004B2408" w:rsidRPr="00C0629A" w:rsidTr="004B2408">
        <w:trPr>
          <w:trHeight w:val="817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Tempi di consegna dei beni decorrenti dalla ricezione del buono d’ordine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jc w:val="center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………….. giorni solari consecutivi</w:t>
            </w:r>
          </w:p>
        </w:tc>
      </w:tr>
      <w:tr w:rsidR="004B2408" w:rsidRPr="00C0629A" w:rsidTr="004B2408">
        <w:trPr>
          <w:trHeight w:val="818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Tempi di collaudo del bene decorrenti dalla consegna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jc w:val="center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….……. giorni solari consecutivi</w:t>
            </w:r>
          </w:p>
        </w:tc>
      </w:tr>
      <w:tr w:rsidR="004B2408" w:rsidRPr="00C0629A" w:rsidTr="004B2408">
        <w:trPr>
          <w:trHeight w:val="561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Durata della garanzia di vendita del bene decorrente dal collaudo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jc w:val="center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…………. mesi</w:t>
            </w:r>
          </w:p>
        </w:tc>
      </w:tr>
      <w:tr w:rsidR="004B2408" w:rsidRPr="00C0629A" w:rsidTr="004B2408">
        <w:trPr>
          <w:trHeight w:val="2717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lastRenderedPageBreak/>
              <w:t>Contenuto della succitata garanzia di vendita del bene con indicazione: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a.</w:t>
            </w:r>
            <w:r w:rsidRPr="004B2408">
              <w:rPr>
                <w:rFonts w:ascii="Calibri" w:hAnsi="Calibri" w:cs="Arial"/>
                <w:szCs w:val="20"/>
              </w:rPr>
              <w:tab/>
              <w:t>dei tempi massimi di intervento in garanzia;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b.</w:t>
            </w:r>
            <w:r w:rsidRPr="004B2408">
              <w:rPr>
                <w:rFonts w:ascii="Calibri" w:hAnsi="Calibri" w:cs="Arial"/>
                <w:szCs w:val="20"/>
              </w:rPr>
              <w:tab/>
              <w:t>della tipologia di interventi che si intendono coperti dalla garanzia medesima;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c.</w:t>
            </w:r>
            <w:r w:rsidRPr="004B2408">
              <w:rPr>
                <w:rFonts w:ascii="Calibri" w:hAnsi="Calibri" w:cs="Arial"/>
                <w:szCs w:val="20"/>
              </w:rPr>
              <w:tab/>
              <w:t>delle parti del bene che si intendono oggetto di sostituzione in garanzia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ab/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a.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b.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c.</w:t>
            </w:r>
          </w:p>
        </w:tc>
      </w:tr>
      <w:tr w:rsidR="004B2408" w:rsidRPr="00C0629A" w:rsidTr="004B2408">
        <w:trPr>
          <w:trHeight w:val="1528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Modalità e tempistiche del servizio di formazione (training) da svolgersi in favore del personale utilizzatore</w:t>
            </w:r>
            <w:r w:rsidR="00450154">
              <w:rPr>
                <w:rFonts w:ascii="Calibri" w:hAnsi="Calibri" w:cs="Arial"/>
                <w:szCs w:val="20"/>
              </w:rPr>
              <w:t xml:space="preserve"> (eventuale)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</w:tc>
      </w:tr>
    </w:tbl>
    <w:p w:rsidR="0062271D" w:rsidRPr="004B2408" w:rsidRDefault="0062271D" w:rsidP="004B2408">
      <w:pPr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ind w:left="5245"/>
        <w:jc w:val="center"/>
        <w:rPr>
          <w:rFonts w:ascii="Calibri" w:hAnsi="Calibri"/>
          <w:sz w:val="20"/>
          <w:szCs w:val="20"/>
        </w:rPr>
      </w:pPr>
      <w:r w:rsidRPr="004B2408">
        <w:rPr>
          <w:rFonts w:ascii="Calibri" w:hAnsi="Calibri"/>
          <w:sz w:val="20"/>
          <w:szCs w:val="20"/>
        </w:rPr>
        <w:t>Il legale rappresentante dell’offerente</w:t>
      </w:r>
    </w:p>
    <w:p w:rsidR="004B2408" w:rsidRPr="004B2408" w:rsidRDefault="004B2408" w:rsidP="004B2408">
      <w:pPr>
        <w:ind w:left="5245"/>
        <w:jc w:val="center"/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ind w:left="5245"/>
        <w:jc w:val="center"/>
        <w:rPr>
          <w:rFonts w:ascii="Calibri" w:hAnsi="Calibri"/>
          <w:sz w:val="12"/>
          <w:szCs w:val="12"/>
        </w:rPr>
      </w:pPr>
      <w:r w:rsidRPr="00C0629A">
        <w:rPr>
          <w:rFonts w:ascii="Arial" w:hAnsi="Arial" w:cs="Arial"/>
          <w:i/>
          <w:iCs/>
          <w:color w:val="000000"/>
          <w:sz w:val="12"/>
          <w:szCs w:val="12"/>
        </w:rPr>
        <w:t xml:space="preserve">Documento sottoscritto digitalmente ai sensi del </w:t>
      </w:r>
      <w:proofErr w:type="spellStart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>D.Lgs.</w:t>
      </w:r>
      <w:proofErr w:type="spellEnd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 xml:space="preserve"> 82/2005 </w:t>
      </w:r>
      <w:proofErr w:type="spellStart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>s.m.i.</w:t>
      </w:r>
      <w:proofErr w:type="spellEnd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 xml:space="preserve"> e norme collegate</w:t>
      </w:r>
    </w:p>
    <w:p w:rsidR="004B2408" w:rsidRPr="004B2408" w:rsidRDefault="004B2408" w:rsidP="004B2408">
      <w:pPr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rPr>
          <w:rFonts w:ascii="Calibri" w:hAnsi="Calibri"/>
          <w:sz w:val="20"/>
          <w:szCs w:val="20"/>
        </w:rPr>
      </w:pPr>
    </w:p>
    <w:sectPr w:rsidR="004B2408" w:rsidRPr="004B2408" w:rsidSect="004B2408">
      <w:headerReference w:type="default" r:id="rId8"/>
      <w:pgSz w:w="11906" w:h="16838"/>
      <w:pgMar w:top="1818" w:right="1134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54" w:rsidRDefault="00450154" w:rsidP="00C35DFA">
      <w:r>
        <w:separator/>
      </w:r>
    </w:p>
  </w:endnote>
  <w:endnote w:type="continuationSeparator" w:id="0">
    <w:p w:rsidR="00450154" w:rsidRDefault="00450154" w:rsidP="00C3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54" w:rsidRDefault="00450154" w:rsidP="00C35DFA">
      <w:r>
        <w:separator/>
      </w:r>
    </w:p>
  </w:footnote>
  <w:footnote w:type="continuationSeparator" w:id="0">
    <w:p w:rsidR="00450154" w:rsidRDefault="00450154" w:rsidP="00C35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FA" w:rsidRPr="008C4412" w:rsidRDefault="00450154" w:rsidP="00C35DFA">
    <w:pPr>
      <w:pStyle w:val="a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-147955</wp:posOffset>
          </wp:positionV>
          <wp:extent cx="1113155" cy="770255"/>
          <wp:effectExtent l="0" t="0" r="0" b="0"/>
          <wp:wrapNone/>
          <wp:docPr id="1" name="Immagine 1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DFA" w:rsidRDefault="00C35D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1718"/>
    <w:multiLevelType w:val="hybridMultilevel"/>
    <w:tmpl w:val="50785F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54"/>
    <w:rsid w:val="000008BD"/>
    <w:rsid w:val="00005468"/>
    <w:rsid w:val="0000637B"/>
    <w:rsid w:val="000122A8"/>
    <w:rsid w:val="0001326C"/>
    <w:rsid w:val="0001694D"/>
    <w:rsid w:val="0002023E"/>
    <w:rsid w:val="00021DA4"/>
    <w:rsid w:val="000252B5"/>
    <w:rsid w:val="00037C64"/>
    <w:rsid w:val="00042571"/>
    <w:rsid w:val="000446C2"/>
    <w:rsid w:val="000451C9"/>
    <w:rsid w:val="000516CB"/>
    <w:rsid w:val="0005340B"/>
    <w:rsid w:val="000573C5"/>
    <w:rsid w:val="0006536C"/>
    <w:rsid w:val="00082350"/>
    <w:rsid w:val="000913B6"/>
    <w:rsid w:val="000925AD"/>
    <w:rsid w:val="000934C8"/>
    <w:rsid w:val="000A23DA"/>
    <w:rsid w:val="000A33DC"/>
    <w:rsid w:val="000B01BC"/>
    <w:rsid w:val="000B1323"/>
    <w:rsid w:val="000B3B88"/>
    <w:rsid w:val="000B71A3"/>
    <w:rsid w:val="000C2424"/>
    <w:rsid w:val="000C2486"/>
    <w:rsid w:val="000C4732"/>
    <w:rsid w:val="000C47C9"/>
    <w:rsid w:val="000C5AF1"/>
    <w:rsid w:val="000D0113"/>
    <w:rsid w:val="000D79CF"/>
    <w:rsid w:val="000D7F7E"/>
    <w:rsid w:val="000F11C9"/>
    <w:rsid w:val="000F289F"/>
    <w:rsid w:val="000F3B53"/>
    <w:rsid w:val="000F3EF2"/>
    <w:rsid w:val="0010493E"/>
    <w:rsid w:val="00106F5B"/>
    <w:rsid w:val="001111CD"/>
    <w:rsid w:val="0011596E"/>
    <w:rsid w:val="0012436F"/>
    <w:rsid w:val="001279B5"/>
    <w:rsid w:val="001279E6"/>
    <w:rsid w:val="00127FEF"/>
    <w:rsid w:val="00133025"/>
    <w:rsid w:val="001367EA"/>
    <w:rsid w:val="00142CE3"/>
    <w:rsid w:val="0014383B"/>
    <w:rsid w:val="0014541D"/>
    <w:rsid w:val="00150D8B"/>
    <w:rsid w:val="001513C8"/>
    <w:rsid w:val="0015255C"/>
    <w:rsid w:val="00154F68"/>
    <w:rsid w:val="00157165"/>
    <w:rsid w:val="0015748E"/>
    <w:rsid w:val="001603B9"/>
    <w:rsid w:val="001606A1"/>
    <w:rsid w:val="001624A7"/>
    <w:rsid w:val="0017278E"/>
    <w:rsid w:val="001762F2"/>
    <w:rsid w:val="001764A6"/>
    <w:rsid w:val="00177DCC"/>
    <w:rsid w:val="00181ACB"/>
    <w:rsid w:val="001923B8"/>
    <w:rsid w:val="00192720"/>
    <w:rsid w:val="001940AE"/>
    <w:rsid w:val="00195540"/>
    <w:rsid w:val="001A4D51"/>
    <w:rsid w:val="001A6AF7"/>
    <w:rsid w:val="001A7BF2"/>
    <w:rsid w:val="001B3F43"/>
    <w:rsid w:val="001B7169"/>
    <w:rsid w:val="001B7951"/>
    <w:rsid w:val="001C0698"/>
    <w:rsid w:val="001C0AB0"/>
    <w:rsid w:val="001C0C5F"/>
    <w:rsid w:val="001C4833"/>
    <w:rsid w:val="001C53A9"/>
    <w:rsid w:val="001C7BA2"/>
    <w:rsid w:val="001D2E9C"/>
    <w:rsid w:val="001D2F67"/>
    <w:rsid w:val="001D6123"/>
    <w:rsid w:val="001E101F"/>
    <w:rsid w:val="001E2992"/>
    <w:rsid w:val="001F2396"/>
    <w:rsid w:val="001F2EAA"/>
    <w:rsid w:val="001F3062"/>
    <w:rsid w:val="001F4AF0"/>
    <w:rsid w:val="001F5A84"/>
    <w:rsid w:val="001F5F45"/>
    <w:rsid w:val="001F7903"/>
    <w:rsid w:val="00205878"/>
    <w:rsid w:val="00210833"/>
    <w:rsid w:val="002161F2"/>
    <w:rsid w:val="00216BBE"/>
    <w:rsid w:val="00221533"/>
    <w:rsid w:val="00223C9C"/>
    <w:rsid w:val="0022482B"/>
    <w:rsid w:val="002254CE"/>
    <w:rsid w:val="0022651F"/>
    <w:rsid w:val="00227803"/>
    <w:rsid w:val="00231F66"/>
    <w:rsid w:val="00233F69"/>
    <w:rsid w:val="00244871"/>
    <w:rsid w:val="0025005F"/>
    <w:rsid w:val="00250471"/>
    <w:rsid w:val="00251D5E"/>
    <w:rsid w:val="00252361"/>
    <w:rsid w:val="00254A2C"/>
    <w:rsid w:val="00260D4E"/>
    <w:rsid w:val="00265A26"/>
    <w:rsid w:val="002722BC"/>
    <w:rsid w:val="00273014"/>
    <w:rsid w:val="00276BA7"/>
    <w:rsid w:val="00281170"/>
    <w:rsid w:val="00283B53"/>
    <w:rsid w:val="0028770E"/>
    <w:rsid w:val="002930ED"/>
    <w:rsid w:val="00293EE1"/>
    <w:rsid w:val="002957E0"/>
    <w:rsid w:val="0029740C"/>
    <w:rsid w:val="002A0BBB"/>
    <w:rsid w:val="002A0BEB"/>
    <w:rsid w:val="002A1146"/>
    <w:rsid w:val="002A2E73"/>
    <w:rsid w:val="002A35DD"/>
    <w:rsid w:val="002A7DDE"/>
    <w:rsid w:val="002B1801"/>
    <w:rsid w:val="002B58EB"/>
    <w:rsid w:val="002B6B6B"/>
    <w:rsid w:val="002C53A2"/>
    <w:rsid w:val="002D4619"/>
    <w:rsid w:val="002D55FC"/>
    <w:rsid w:val="002E1000"/>
    <w:rsid w:val="002E3863"/>
    <w:rsid w:val="002E520B"/>
    <w:rsid w:val="002E6408"/>
    <w:rsid w:val="002E7AD6"/>
    <w:rsid w:val="002F2B8E"/>
    <w:rsid w:val="00300D31"/>
    <w:rsid w:val="00310CAD"/>
    <w:rsid w:val="00312FD3"/>
    <w:rsid w:val="003208DB"/>
    <w:rsid w:val="00321BA8"/>
    <w:rsid w:val="00321BD7"/>
    <w:rsid w:val="00322BB6"/>
    <w:rsid w:val="00322C1A"/>
    <w:rsid w:val="0032534A"/>
    <w:rsid w:val="0032569C"/>
    <w:rsid w:val="00326ECF"/>
    <w:rsid w:val="0032752B"/>
    <w:rsid w:val="0033321E"/>
    <w:rsid w:val="0033329F"/>
    <w:rsid w:val="0033530C"/>
    <w:rsid w:val="00335D52"/>
    <w:rsid w:val="00335F53"/>
    <w:rsid w:val="003444D8"/>
    <w:rsid w:val="0035057A"/>
    <w:rsid w:val="00366E53"/>
    <w:rsid w:val="00367009"/>
    <w:rsid w:val="00371701"/>
    <w:rsid w:val="003719B3"/>
    <w:rsid w:val="00373223"/>
    <w:rsid w:val="00373978"/>
    <w:rsid w:val="00375507"/>
    <w:rsid w:val="00384592"/>
    <w:rsid w:val="0039131F"/>
    <w:rsid w:val="00391320"/>
    <w:rsid w:val="00393EC6"/>
    <w:rsid w:val="00397873"/>
    <w:rsid w:val="003A458A"/>
    <w:rsid w:val="003C3A66"/>
    <w:rsid w:val="003C47F9"/>
    <w:rsid w:val="003C5C53"/>
    <w:rsid w:val="003C7D7A"/>
    <w:rsid w:val="003D5297"/>
    <w:rsid w:val="003D6C68"/>
    <w:rsid w:val="003D714B"/>
    <w:rsid w:val="003E050E"/>
    <w:rsid w:val="003E6F20"/>
    <w:rsid w:val="003E772B"/>
    <w:rsid w:val="003E7F54"/>
    <w:rsid w:val="003F05A6"/>
    <w:rsid w:val="003F1E48"/>
    <w:rsid w:val="003F5180"/>
    <w:rsid w:val="003F7B54"/>
    <w:rsid w:val="003F7F54"/>
    <w:rsid w:val="0040535D"/>
    <w:rsid w:val="00407AF5"/>
    <w:rsid w:val="00411A21"/>
    <w:rsid w:val="00411DEF"/>
    <w:rsid w:val="00413BAF"/>
    <w:rsid w:val="00420C40"/>
    <w:rsid w:val="0042131E"/>
    <w:rsid w:val="004222FB"/>
    <w:rsid w:val="00427E88"/>
    <w:rsid w:val="0043142D"/>
    <w:rsid w:val="0043233D"/>
    <w:rsid w:val="00434950"/>
    <w:rsid w:val="00437A69"/>
    <w:rsid w:val="00443901"/>
    <w:rsid w:val="00445CCF"/>
    <w:rsid w:val="00445FFA"/>
    <w:rsid w:val="00447248"/>
    <w:rsid w:val="00450154"/>
    <w:rsid w:val="004521D7"/>
    <w:rsid w:val="0045658B"/>
    <w:rsid w:val="00457880"/>
    <w:rsid w:val="00461EB7"/>
    <w:rsid w:val="00471C27"/>
    <w:rsid w:val="00472F8F"/>
    <w:rsid w:val="00477165"/>
    <w:rsid w:val="0048212B"/>
    <w:rsid w:val="0048429D"/>
    <w:rsid w:val="00484D03"/>
    <w:rsid w:val="004911D2"/>
    <w:rsid w:val="004937FA"/>
    <w:rsid w:val="004A2DDB"/>
    <w:rsid w:val="004A3578"/>
    <w:rsid w:val="004A56D7"/>
    <w:rsid w:val="004A707D"/>
    <w:rsid w:val="004A76CF"/>
    <w:rsid w:val="004B2408"/>
    <w:rsid w:val="004B3897"/>
    <w:rsid w:val="004B440E"/>
    <w:rsid w:val="004C17BF"/>
    <w:rsid w:val="004C57EE"/>
    <w:rsid w:val="004C79B1"/>
    <w:rsid w:val="004D5F5C"/>
    <w:rsid w:val="004E3A03"/>
    <w:rsid w:val="004E4A4F"/>
    <w:rsid w:val="004E635B"/>
    <w:rsid w:val="004F0817"/>
    <w:rsid w:val="004F3430"/>
    <w:rsid w:val="004F5D32"/>
    <w:rsid w:val="004F65A2"/>
    <w:rsid w:val="004F70EF"/>
    <w:rsid w:val="00501C74"/>
    <w:rsid w:val="005022FC"/>
    <w:rsid w:val="005053F2"/>
    <w:rsid w:val="0051013F"/>
    <w:rsid w:val="00510EA1"/>
    <w:rsid w:val="00515503"/>
    <w:rsid w:val="005160B1"/>
    <w:rsid w:val="00521BC3"/>
    <w:rsid w:val="005247D8"/>
    <w:rsid w:val="00524AF6"/>
    <w:rsid w:val="00526F3E"/>
    <w:rsid w:val="00527A76"/>
    <w:rsid w:val="00530B03"/>
    <w:rsid w:val="00531828"/>
    <w:rsid w:val="0053317E"/>
    <w:rsid w:val="005405A0"/>
    <w:rsid w:val="00544BE0"/>
    <w:rsid w:val="00550D0F"/>
    <w:rsid w:val="00550F00"/>
    <w:rsid w:val="00553A25"/>
    <w:rsid w:val="00557F29"/>
    <w:rsid w:val="0056015F"/>
    <w:rsid w:val="0057212D"/>
    <w:rsid w:val="00582B10"/>
    <w:rsid w:val="00586464"/>
    <w:rsid w:val="00590679"/>
    <w:rsid w:val="00595751"/>
    <w:rsid w:val="005971E2"/>
    <w:rsid w:val="005A3792"/>
    <w:rsid w:val="005A3B62"/>
    <w:rsid w:val="005B7794"/>
    <w:rsid w:val="005C5786"/>
    <w:rsid w:val="005C7C7B"/>
    <w:rsid w:val="005D0D53"/>
    <w:rsid w:val="005D341F"/>
    <w:rsid w:val="005E4327"/>
    <w:rsid w:val="005E4A12"/>
    <w:rsid w:val="005E5023"/>
    <w:rsid w:val="005F0555"/>
    <w:rsid w:val="005F329E"/>
    <w:rsid w:val="005F6E65"/>
    <w:rsid w:val="00606F2B"/>
    <w:rsid w:val="00616E07"/>
    <w:rsid w:val="0062271D"/>
    <w:rsid w:val="006255F1"/>
    <w:rsid w:val="00626524"/>
    <w:rsid w:val="0062772B"/>
    <w:rsid w:val="00632B64"/>
    <w:rsid w:val="00634710"/>
    <w:rsid w:val="00641C53"/>
    <w:rsid w:val="006461E9"/>
    <w:rsid w:val="00647F18"/>
    <w:rsid w:val="00650F2F"/>
    <w:rsid w:val="0065211B"/>
    <w:rsid w:val="0065365D"/>
    <w:rsid w:val="00660D8F"/>
    <w:rsid w:val="00661D4C"/>
    <w:rsid w:val="006628D3"/>
    <w:rsid w:val="00662A4A"/>
    <w:rsid w:val="00662F18"/>
    <w:rsid w:val="00667F1C"/>
    <w:rsid w:val="00673D5A"/>
    <w:rsid w:val="00677338"/>
    <w:rsid w:val="00677680"/>
    <w:rsid w:val="00677693"/>
    <w:rsid w:val="0068119F"/>
    <w:rsid w:val="00695C0D"/>
    <w:rsid w:val="006974EC"/>
    <w:rsid w:val="006A2767"/>
    <w:rsid w:val="006A3841"/>
    <w:rsid w:val="006A6E0A"/>
    <w:rsid w:val="006B144D"/>
    <w:rsid w:val="006B34A8"/>
    <w:rsid w:val="006B3F60"/>
    <w:rsid w:val="006C19E2"/>
    <w:rsid w:val="006C443F"/>
    <w:rsid w:val="006D1562"/>
    <w:rsid w:val="006D21B4"/>
    <w:rsid w:val="006D3B71"/>
    <w:rsid w:val="006D5C8D"/>
    <w:rsid w:val="006D5DE7"/>
    <w:rsid w:val="006D7851"/>
    <w:rsid w:val="006E32B7"/>
    <w:rsid w:val="006E4F6E"/>
    <w:rsid w:val="006E5187"/>
    <w:rsid w:val="006E56E5"/>
    <w:rsid w:val="006F45BD"/>
    <w:rsid w:val="006F630F"/>
    <w:rsid w:val="006F6803"/>
    <w:rsid w:val="006F7088"/>
    <w:rsid w:val="006F753A"/>
    <w:rsid w:val="006F7CC0"/>
    <w:rsid w:val="00701731"/>
    <w:rsid w:val="00701B58"/>
    <w:rsid w:val="00705371"/>
    <w:rsid w:val="00706E86"/>
    <w:rsid w:val="007101FA"/>
    <w:rsid w:val="00715477"/>
    <w:rsid w:val="00716E67"/>
    <w:rsid w:val="007216A1"/>
    <w:rsid w:val="007234A9"/>
    <w:rsid w:val="007236B6"/>
    <w:rsid w:val="00726563"/>
    <w:rsid w:val="00733F5A"/>
    <w:rsid w:val="00734186"/>
    <w:rsid w:val="007351BC"/>
    <w:rsid w:val="00744342"/>
    <w:rsid w:val="007472F8"/>
    <w:rsid w:val="00750E9D"/>
    <w:rsid w:val="0075107C"/>
    <w:rsid w:val="00753260"/>
    <w:rsid w:val="00753425"/>
    <w:rsid w:val="00754C21"/>
    <w:rsid w:val="00754CE1"/>
    <w:rsid w:val="00755F49"/>
    <w:rsid w:val="00762F4C"/>
    <w:rsid w:val="007649ED"/>
    <w:rsid w:val="00765673"/>
    <w:rsid w:val="007672FD"/>
    <w:rsid w:val="007743EB"/>
    <w:rsid w:val="007771C0"/>
    <w:rsid w:val="007832A1"/>
    <w:rsid w:val="00785A05"/>
    <w:rsid w:val="00790E61"/>
    <w:rsid w:val="007942FB"/>
    <w:rsid w:val="007952B7"/>
    <w:rsid w:val="007A4B7F"/>
    <w:rsid w:val="007A6746"/>
    <w:rsid w:val="007A6E8E"/>
    <w:rsid w:val="007A7320"/>
    <w:rsid w:val="007B07FA"/>
    <w:rsid w:val="007B27AA"/>
    <w:rsid w:val="007B46F5"/>
    <w:rsid w:val="007C2F51"/>
    <w:rsid w:val="007C4C80"/>
    <w:rsid w:val="007C6392"/>
    <w:rsid w:val="007C79BB"/>
    <w:rsid w:val="007C7E66"/>
    <w:rsid w:val="007D1522"/>
    <w:rsid w:val="007E35A2"/>
    <w:rsid w:val="007E5F04"/>
    <w:rsid w:val="007E758E"/>
    <w:rsid w:val="007E77FF"/>
    <w:rsid w:val="007F34F0"/>
    <w:rsid w:val="007F5F3B"/>
    <w:rsid w:val="007F6DEC"/>
    <w:rsid w:val="008021B9"/>
    <w:rsid w:val="00802955"/>
    <w:rsid w:val="0080782F"/>
    <w:rsid w:val="00810815"/>
    <w:rsid w:val="008136E1"/>
    <w:rsid w:val="00814AA6"/>
    <w:rsid w:val="008153B0"/>
    <w:rsid w:val="00822A61"/>
    <w:rsid w:val="008275AB"/>
    <w:rsid w:val="00830C2C"/>
    <w:rsid w:val="00831810"/>
    <w:rsid w:val="0083347D"/>
    <w:rsid w:val="00833D83"/>
    <w:rsid w:val="00833FD0"/>
    <w:rsid w:val="008342C0"/>
    <w:rsid w:val="00846CF8"/>
    <w:rsid w:val="0085111F"/>
    <w:rsid w:val="00857791"/>
    <w:rsid w:val="0086272F"/>
    <w:rsid w:val="00862C3B"/>
    <w:rsid w:val="00863A8A"/>
    <w:rsid w:val="00864ACA"/>
    <w:rsid w:val="00867FF3"/>
    <w:rsid w:val="008701EE"/>
    <w:rsid w:val="008709C6"/>
    <w:rsid w:val="008764AB"/>
    <w:rsid w:val="008803AC"/>
    <w:rsid w:val="00882E91"/>
    <w:rsid w:val="00883503"/>
    <w:rsid w:val="008850E6"/>
    <w:rsid w:val="008903BF"/>
    <w:rsid w:val="00892898"/>
    <w:rsid w:val="008943C6"/>
    <w:rsid w:val="00896669"/>
    <w:rsid w:val="008972C9"/>
    <w:rsid w:val="008A22A2"/>
    <w:rsid w:val="008A37F8"/>
    <w:rsid w:val="008A6F59"/>
    <w:rsid w:val="008A7323"/>
    <w:rsid w:val="008B03E2"/>
    <w:rsid w:val="008B1191"/>
    <w:rsid w:val="008B2CCD"/>
    <w:rsid w:val="008B3AEC"/>
    <w:rsid w:val="008B60A8"/>
    <w:rsid w:val="008B643A"/>
    <w:rsid w:val="008B737B"/>
    <w:rsid w:val="008B7B00"/>
    <w:rsid w:val="008C1AB2"/>
    <w:rsid w:val="008C2ABD"/>
    <w:rsid w:val="008C6ECD"/>
    <w:rsid w:val="008D2A1D"/>
    <w:rsid w:val="008F09FE"/>
    <w:rsid w:val="008F3727"/>
    <w:rsid w:val="008F3A88"/>
    <w:rsid w:val="008F3D04"/>
    <w:rsid w:val="008F4522"/>
    <w:rsid w:val="008F5010"/>
    <w:rsid w:val="00904BC7"/>
    <w:rsid w:val="00905E83"/>
    <w:rsid w:val="009065E2"/>
    <w:rsid w:val="0091015B"/>
    <w:rsid w:val="009106FA"/>
    <w:rsid w:val="00911BF7"/>
    <w:rsid w:val="00912E93"/>
    <w:rsid w:val="00913DC0"/>
    <w:rsid w:val="00915031"/>
    <w:rsid w:val="00916D4A"/>
    <w:rsid w:val="00917701"/>
    <w:rsid w:val="00917822"/>
    <w:rsid w:val="009178C1"/>
    <w:rsid w:val="0092207C"/>
    <w:rsid w:val="009304D9"/>
    <w:rsid w:val="00931B14"/>
    <w:rsid w:val="00932D42"/>
    <w:rsid w:val="00932FB0"/>
    <w:rsid w:val="009330BA"/>
    <w:rsid w:val="00940F87"/>
    <w:rsid w:val="009411B1"/>
    <w:rsid w:val="00943226"/>
    <w:rsid w:val="009432B3"/>
    <w:rsid w:val="009468DA"/>
    <w:rsid w:val="009525FD"/>
    <w:rsid w:val="00955E0D"/>
    <w:rsid w:val="00957F07"/>
    <w:rsid w:val="00963AB8"/>
    <w:rsid w:val="00973DF6"/>
    <w:rsid w:val="00975671"/>
    <w:rsid w:val="00977DC3"/>
    <w:rsid w:val="00977E03"/>
    <w:rsid w:val="009814A5"/>
    <w:rsid w:val="009841AC"/>
    <w:rsid w:val="00991D92"/>
    <w:rsid w:val="00994149"/>
    <w:rsid w:val="009942AC"/>
    <w:rsid w:val="009A7136"/>
    <w:rsid w:val="009B2EBE"/>
    <w:rsid w:val="009B3B86"/>
    <w:rsid w:val="009B4A05"/>
    <w:rsid w:val="009B5D4E"/>
    <w:rsid w:val="009C141E"/>
    <w:rsid w:val="009C4A32"/>
    <w:rsid w:val="009C5AEE"/>
    <w:rsid w:val="009C6E7D"/>
    <w:rsid w:val="009C7E06"/>
    <w:rsid w:val="009D1349"/>
    <w:rsid w:val="009E0F3F"/>
    <w:rsid w:val="009E28FB"/>
    <w:rsid w:val="009E2A6F"/>
    <w:rsid w:val="009E420D"/>
    <w:rsid w:val="009F7A98"/>
    <w:rsid w:val="00A019B7"/>
    <w:rsid w:val="00A03823"/>
    <w:rsid w:val="00A05069"/>
    <w:rsid w:val="00A05D00"/>
    <w:rsid w:val="00A06D37"/>
    <w:rsid w:val="00A164FD"/>
    <w:rsid w:val="00A20561"/>
    <w:rsid w:val="00A205B1"/>
    <w:rsid w:val="00A2607F"/>
    <w:rsid w:val="00A272DE"/>
    <w:rsid w:val="00A27FE7"/>
    <w:rsid w:val="00A33AB9"/>
    <w:rsid w:val="00A36E2A"/>
    <w:rsid w:val="00A4511A"/>
    <w:rsid w:val="00A50A1C"/>
    <w:rsid w:val="00A52167"/>
    <w:rsid w:val="00A53F59"/>
    <w:rsid w:val="00A55701"/>
    <w:rsid w:val="00A64751"/>
    <w:rsid w:val="00A64968"/>
    <w:rsid w:val="00A66C54"/>
    <w:rsid w:val="00A72381"/>
    <w:rsid w:val="00A72FF6"/>
    <w:rsid w:val="00A73EB2"/>
    <w:rsid w:val="00A81A93"/>
    <w:rsid w:val="00A84F8C"/>
    <w:rsid w:val="00A908EA"/>
    <w:rsid w:val="00A9124D"/>
    <w:rsid w:val="00A952CE"/>
    <w:rsid w:val="00A954C6"/>
    <w:rsid w:val="00AA041C"/>
    <w:rsid w:val="00AA403B"/>
    <w:rsid w:val="00AB2B28"/>
    <w:rsid w:val="00AB602B"/>
    <w:rsid w:val="00AC015E"/>
    <w:rsid w:val="00AF1A97"/>
    <w:rsid w:val="00AF4D4F"/>
    <w:rsid w:val="00AF73F3"/>
    <w:rsid w:val="00B027A6"/>
    <w:rsid w:val="00B03B82"/>
    <w:rsid w:val="00B04806"/>
    <w:rsid w:val="00B066F0"/>
    <w:rsid w:val="00B12207"/>
    <w:rsid w:val="00B122C9"/>
    <w:rsid w:val="00B164EE"/>
    <w:rsid w:val="00B22887"/>
    <w:rsid w:val="00B228D1"/>
    <w:rsid w:val="00B22A73"/>
    <w:rsid w:val="00B23066"/>
    <w:rsid w:val="00B24558"/>
    <w:rsid w:val="00B30993"/>
    <w:rsid w:val="00B335E2"/>
    <w:rsid w:val="00B34087"/>
    <w:rsid w:val="00B351AC"/>
    <w:rsid w:val="00B4040A"/>
    <w:rsid w:val="00B40CFA"/>
    <w:rsid w:val="00B42DCE"/>
    <w:rsid w:val="00B43648"/>
    <w:rsid w:val="00B43B6B"/>
    <w:rsid w:val="00B45F17"/>
    <w:rsid w:val="00B52E1B"/>
    <w:rsid w:val="00B57C85"/>
    <w:rsid w:val="00B61448"/>
    <w:rsid w:val="00B627A1"/>
    <w:rsid w:val="00B6356A"/>
    <w:rsid w:val="00B64E12"/>
    <w:rsid w:val="00B6599C"/>
    <w:rsid w:val="00B73D22"/>
    <w:rsid w:val="00B76E7C"/>
    <w:rsid w:val="00B84A89"/>
    <w:rsid w:val="00B87A59"/>
    <w:rsid w:val="00BA11A3"/>
    <w:rsid w:val="00BA3875"/>
    <w:rsid w:val="00BB0D50"/>
    <w:rsid w:val="00BB1B13"/>
    <w:rsid w:val="00BB3E90"/>
    <w:rsid w:val="00BB4F9A"/>
    <w:rsid w:val="00BC27CF"/>
    <w:rsid w:val="00BC324C"/>
    <w:rsid w:val="00BC467A"/>
    <w:rsid w:val="00BC4934"/>
    <w:rsid w:val="00BC755D"/>
    <w:rsid w:val="00BD0EE7"/>
    <w:rsid w:val="00BD21B5"/>
    <w:rsid w:val="00BD4334"/>
    <w:rsid w:val="00BE27DD"/>
    <w:rsid w:val="00BE528A"/>
    <w:rsid w:val="00BE5343"/>
    <w:rsid w:val="00BF2B72"/>
    <w:rsid w:val="00BF70E4"/>
    <w:rsid w:val="00C02251"/>
    <w:rsid w:val="00C0629A"/>
    <w:rsid w:val="00C0684A"/>
    <w:rsid w:val="00C06D7A"/>
    <w:rsid w:val="00C10C83"/>
    <w:rsid w:val="00C12238"/>
    <w:rsid w:val="00C17A90"/>
    <w:rsid w:val="00C2193D"/>
    <w:rsid w:val="00C23137"/>
    <w:rsid w:val="00C25E62"/>
    <w:rsid w:val="00C27672"/>
    <w:rsid w:val="00C356AF"/>
    <w:rsid w:val="00C35DFA"/>
    <w:rsid w:val="00C4043C"/>
    <w:rsid w:val="00C43418"/>
    <w:rsid w:val="00C50FB1"/>
    <w:rsid w:val="00C5162B"/>
    <w:rsid w:val="00C51B69"/>
    <w:rsid w:val="00C537FE"/>
    <w:rsid w:val="00C5381B"/>
    <w:rsid w:val="00C55235"/>
    <w:rsid w:val="00C566D3"/>
    <w:rsid w:val="00C60728"/>
    <w:rsid w:val="00C61534"/>
    <w:rsid w:val="00C63818"/>
    <w:rsid w:val="00C738B8"/>
    <w:rsid w:val="00C761CA"/>
    <w:rsid w:val="00C77361"/>
    <w:rsid w:val="00C80055"/>
    <w:rsid w:val="00C8486E"/>
    <w:rsid w:val="00C87F4E"/>
    <w:rsid w:val="00C90AB6"/>
    <w:rsid w:val="00C93724"/>
    <w:rsid w:val="00CA36EF"/>
    <w:rsid w:val="00CA3AE2"/>
    <w:rsid w:val="00CA5BDF"/>
    <w:rsid w:val="00CB1A57"/>
    <w:rsid w:val="00CB1D3D"/>
    <w:rsid w:val="00CB240F"/>
    <w:rsid w:val="00CB267F"/>
    <w:rsid w:val="00CB3BBD"/>
    <w:rsid w:val="00CB7A20"/>
    <w:rsid w:val="00CC0014"/>
    <w:rsid w:val="00CC05E3"/>
    <w:rsid w:val="00CC58DE"/>
    <w:rsid w:val="00CC6B05"/>
    <w:rsid w:val="00CC787C"/>
    <w:rsid w:val="00CD391C"/>
    <w:rsid w:val="00CD3DE0"/>
    <w:rsid w:val="00CD3EFE"/>
    <w:rsid w:val="00CD5FFE"/>
    <w:rsid w:val="00CE1CB9"/>
    <w:rsid w:val="00CE37F7"/>
    <w:rsid w:val="00CE5B14"/>
    <w:rsid w:val="00CE61AC"/>
    <w:rsid w:val="00CE74BE"/>
    <w:rsid w:val="00D0365C"/>
    <w:rsid w:val="00D06308"/>
    <w:rsid w:val="00D175CB"/>
    <w:rsid w:val="00D17B03"/>
    <w:rsid w:val="00D2099E"/>
    <w:rsid w:val="00D275EE"/>
    <w:rsid w:val="00D31178"/>
    <w:rsid w:val="00D32B0F"/>
    <w:rsid w:val="00D379C2"/>
    <w:rsid w:val="00D41ADF"/>
    <w:rsid w:val="00D443E0"/>
    <w:rsid w:val="00D47B86"/>
    <w:rsid w:val="00D51CB1"/>
    <w:rsid w:val="00D5382C"/>
    <w:rsid w:val="00D55780"/>
    <w:rsid w:val="00D56B9A"/>
    <w:rsid w:val="00D63E9F"/>
    <w:rsid w:val="00D665B9"/>
    <w:rsid w:val="00D70348"/>
    <w:rsid w:val="00D72060"/>
    <w:rsid w:val="00D72311"/>
    <w:rsid w:val="00D72B03"/>
    <w:rsid w:val="00D72D9F"/>
    <w:rsid w:val="00D74A83"/>
    <w:rsid w:val="00D750E5"/>
    <w:rsid w:val="00D760B3"/>
    <w:rsid w:val="00D76636"/>
    <w:rsid w:val="00D8161D"/>
    <w:rsid w:val="00D8398E"/>
    <w:rsid w:val="00D84C40"/>
    <w:rsid w:val="00D860F7"/>
    <w:rsid w:val="00D8625F"/>
    <w:rsid w:val="00D92989"/>
    <w:rsid w:val="00DA29EC"/>
    <w:rsid w:val="00DB0F90"/>
    <w:rsid w:val="00DB6EA2"/>
    <w:rsid w:val="00DC1DD0"/>
    <w:rsid w:val="00DD0CA0"/>
    <w:rsid w:val="00DD0D21"/>
    <w:rsid w:val="00DD4A0D"/>
    <w:rsid w:val="00DD5151"/>
    <w:rsid w:val="00DE53FD"/>
    <w:rsid w:val="00DE59F9"/>
    <w:rsid w:val="00DE7215"/>
    <w:rsid w:val="00DE777F"/>
    <w:rsid w:val="00DE7F78"/>
    <w:rsid w:val="00DF2283"/>
    <w:rsid w:val="00DF6291"/>
    <w:rsid w:val="00DF706F"/>
    <w:rsid w:val="00E11D40"/>
    <w:rsid w:val="00E169CD"/>
    <w:rsid w:val="00E1729E"/>
    <w:rsid w:val="00E20846"/>
    <w:rsid w:val="00E2113F"/>
    <w:rsid w:val="00E25757"/>
    <w:rsid w:val="00E25E77"/>
    <w:rsid w:val="00E26CA3"/>
    <w:rsid w:val="00E31497"/>
    <w:rsid w:val="00E33E1A"/>
    <w:rsid w:val="00E424AA"/>
    <w:rsid w:val="00E43A14"/>
    <w:rsid w:val="00E462A9"/>
    <w:rsid w:val="00E50B60"/>
    <w:rsid w:val="00E51171"/>
    <w:rsid w:val="00E52FF4"/>
    <w:rsid w:val="00E53F3B"/>
    <w:rsid w:val="00E567F2"/>
    <w:rsid w:val="00E56DC9"/>
    <w:rsid w:val="00E60553"/>
    <w:rsid w:val="00E65228"/>
    <w:rsid w:val="00E728D5"/>
    <w:rsid w:val="00E72FA3"/>
    <w:rsid w:val="00E76D8C"/>
    <w:rsid w:val="00E818D3"/>
    <w:rsid w:val="00E81F96"/>
    <w:rsid w:val="00E81FFE"/>
    <w:rsid w:val="00E82A98"/>
    <w:rsid w:val="00E908DD"/>
    <w:rsid w:val="00E94048"/>
    <w:rsid w:val="00E94CE0"/>
    <w:rsid w:val="00E960D5"/>
    <w:rsid w:val="00E974DB"/>
    <w:rsid w:val="00E97E32"/>
    <w:rsid w:val="00EA0805"/>
    <w:rsid w:val="00EA2ED0"/>
    <w:rsid w:val="00EA3AAA"/>
    <w:rsid w:val="00EA4CCB"/>
    <w:rsid w:val="00EB0947"/>
    <w:rsid w:val="00EB1135"/>
    <w:rsid w:val="00EB1586"/>
    <w:rsid w:val="00EB30D9"/>
    <w:rsid w:val="00EB72EA"/>
    <w:rsid w:val="00EC1F13"/>
    <w:rsid w:val="00EC3D64"/>
    <w:rsid w:val="00EC41A3"/>
    <w:rsid w:val="00EC4557"/>
    <w:rsid w:val="00EC5572"/>
    <w:rsid w:val="00ED0BF8"/>
    <w:rsid w:val="00ED16FB"/>
    <w:rsid w:val="00ED7917"/>
    <w:rsid w:val="00EE0BD0"/>
    <w:rsid w:val="00EE1DBA"/>
    <w:rsid w:val="00EE7E07"/>
    <w:rsid w:val="00EF3201"/>
    <w:rsid w:val="00EF65A0"/>
    <w:rsid w:val="00EF747E"/>
    <w:rsid w:val="00F02B62"/>
    <w:rsid w:val="00F04F4B"/>
    <w:rsid w:val="00F11507"/>
    <w:rsid w:val="00F169C0"/>
    <w:rsid w:val="00F26AEC"/>
    <w:rsid w:val="00F27029"/>
    <w:rsid w:val="00F3043E"/>
    <w:rsid w:val="00F3138A"/>
    <w:rsid w:val="00F338A5"/>
    <w:rsid w:val="00F3402B"/>
    <w:rsid w:val="00F35413"/>
    <w:rsid w:val="00F42292"/>
    <w:rsid w:val="00F43D6C"/>
    <w:rsid w:val="00F46FBE"/>
    <w:rsid w:val="00F50696"/>
    <w:rsid w:val="00F53636"/>
    <w:rsid w:val="00F56EC7"/>
    <w:rsid w:val="00F573BE"/>
    <w:rsid w:val="00F57925"/>
    <w:rsid w:val="00F72ABD"/>
    <w:rsid w:val="00F754FE"/>
    <w:rsid w:val="00F8587B"/>
    <w:rsid w:val="00F87234"/>
    <w:rsid w:val="00F91403"/>
    <w:rsid w:val="00F91C68"/>
    <w:rsid w:val="00F91D41"/>
    <w:rsid w:val="00F92AAE"/>
    <w:rsid w:val="00F932CE"/>
    <w:rsid w:val="00FA04F0"/>
    <w:rsid w:val="00FA1D8A"/>
    <w:rsid w:val="00FA561A"/>
    <w:rsid w:val="00FB0EB3"/>
    <w:rsid w:val="00FB13E0"/>
    <w:rsid w:val="00FB2357"/>
    <w:rsid w:val="00FB45E4"/>
    <w:rsid w:val="00FC5C5C"/>
    <w:rsid w:val="00FC74BC"/>
    <w:rsid w:val="00FD1369"/>
    <w:rsid w:val="00FD4BE1"/>
    <w:rsid w:val="00FD6D96"/>
    <w:rsid w:val="00FE37A2"/>
    <w:rsid w:val="00FE3AFF"/>
    <w:rsid w:val="00FE48E5"/>
    <w:rsid w:val="00FE6C2B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256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35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5DFA"/>
    <w:rPr>
      <w:sz w:val="24"/>
      <w:szCs w:val="24"/>
    </w:rPr>
  </w:style>
  <w:style w:type="paragraph" w:styleId="Pidipagina">
    <w:name w:val="footer"/>
    <w:basedOn w:val="Normale"/>
    <w:link w:val="PidipaginaCarattere"/>
    <w:rsid w:val="00C35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35DFA"/>
    <w:rPr>
      <w:sz w:val="24"/>
      <w:szCs w:val="24"/>
    </w:rPr>
  </w:style>
  <w:style w:type="paragraph" w:customStyle="1" w:styleId="a">
    <w:rsid w:val="00C35DFA"/>
    <w:rPr>
      <w:sz w:val="28"/>
    </w:rPr>
  </w:style>
  <w:style w:type="paragraph" w:styleId="Paragrafoelenco">
    <w:name w:val="List Paragraph"/>
    <w:basedOn w:val="Normale"/>
    <w:uiPriority w:val="99"/>
    <w:qFormat/>
    <w:rsid w:val="00A84F8C"/>
    <w:pPr>
      <w:suppressAutoHyphens/>
      <w:ind w:left="708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256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35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5DFA"/>
    <w:rPr>
      <w:sz w:val="24"/>
      <w:szCs w:val="24"/>
    </w:rPr>
  </w:style>
  <w:style w:type="paragraph" w:styleId="Pidipagina">
    <w:name w:val="footer"/>
    <w:basedOn w:val="Normale"/>
    <w:link w:val="PidipaginaCarattere"/>
    <w:rsid w:val="00C35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35DFA"/>
    <w:rPr>
      <w:sz w:val="24"/>
      <w:szCs w:val="24"/>
    </w:rPr>
  </w:style>
  <w:style w:type="paragraph" w:customStyle="1" w:styleId="a">
    <w:rsid w:val="00C35DFA"/>
    <w:rPr>
      <w:sz w:val="28"/>
    </w:rPr>
  </w:style>
  <w:style w:type="paragraph" w:styleId="Paragrafoelenco">
    <w:name w:val="List Paragraph"/>
    <w:basedOn w:val="Normale"/>
    <w:uiPriority w:val="99"/>
    <w:qFormat/>
    <w:rsid w:val="00A84F8C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513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IZSVe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 Silvia</dc:creator>
  <cp:lastModifiedBy>Bernardi Silvia</cp:lastModifiedBy>
  <cp:revision>3</cp:revision>
  <cp:lastPrinted>2013-05-20T14:03:00Z</cp:lastPrinted>
  <dcterms:created xsi:type="dcterms:W3CDTF">2018-07-13T07:26:00Z</dcterms:created>
  <dcterms:modified xsi:type="dcterms:W3CDTF">2018-07-17T08:08:00Z</dcterms:modified>
</cp:coreProperties>
</file>