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61834358" w:rsidR="00280583" w:rsidRPr="006A3421" w:rsidRDefault="00280583" w:rsidP="00F57B4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Pr="006A3421">
        <w:rPr>
          <w:rFonts w:ascii="Garamond" w:hAnsi="Garamond"/>
          <w:bCs/>
        </w:rPr>
        <w:t>Al Direttore Generale</w:t>
      </w:r>
    </w:p>
    <w:p w14:paraId="445741A4" w14:textId="2D2D1814" w:rsidR="007D63E1" w:rsidRPr="006A3421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IZSVe</w:t>
      </w:r>
    </w:p>
    <w:p w14:paraId="627E0937" w14:textId="793A85AD" w:rsidR="007D63E1" w:rsidRPr="006A3421" w:rsidRDefault="00F57B49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Viale dell’Università, n. 10</w:t>
      </w:r>
    </w:p>
    <w:p w14:paraId="18347E9D" w14:textId="70FE54E7" w:rsidR="007D63E1" w:rsidRPr="00626062" w:rsidRDefault="00F57B49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35020 Legnaro (PD)</w:t>
      </w:r>
    </w:p>
    <w:p w14:paraId="30EA1BA3" w14:textId="77777777" w:rsidR="00280583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CFCB8FA" w14:textId="77777777" w:rsidR="00F57B49" w:rsidRPr="00B55D74" w:rsidRDefault="00F57B49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19851C09"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  <w:r w:rsidR="00D056F4">
        <w:rPr>
          <w:rFonts w:ascii="Garamond" w:hAnsi="Garamond"/>
          <w:b/>
        </w:rPr>
        <w:t xml:space="preserve"> LOTTO </w:t>
      </w:r>
      <w:r w:rsidR="001967AD">
        <w:rPr>
          <w:rFonts w:ascii="Garamond" w:hAnsi="Garamond"/>
          <w:b/>
        </w:rPr>
        <w:t>5</w:t>
      </w:r>
      <w:r w:rsidR="009E1277">
        <w:rPr>
          <w:rFonts w:ascii="Garamond" w:hAnsi="Garamond"/>
          <w:b/>
        </w:rPr>
        <w:t xml:space="preserve"> – </w:t>
      </w:r>
      <w:r w:rsidR="00286FF8">
        <w:rPr>
          <w:rFonts w:ascii="Garamond" w:hAnsi="Garamond"/>
          <w:b/>
        </w:rPr>
        <w:t>PIASTRE PETRI</w:t>
      </w:r>
    </w:p>
    <w:p w14:paraId="603E6726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3ABA9FF9" w14:textId="77777777" w:rsidR="009E1277" w:rsidRPr="00B55D74" w:rsidRDefault="009E1277" w:rsidP="009E1277">
      <w:pPr>
        <w:jc w:val="center"/>
        <w:rPr>
          <w:rFonts w:ascii="Garamond" w:hAnsi="Garamond"/>
          <w:b/>
          <w:bCs/>
        </w:rPr>
      </w:pPr>
    </w:p>
    <w:p w14:paraId="2497ED00" w14:textId="77777777" w:rsidR="009E1277" w:rsidRDefault="009E1277" w:rsidP="009E1277">
      <w:pPr>
        <w:spacing w:before="60" w:after="60"/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ALLA PROCEDURA APERTA </w:t>
      </w:r>
      <w:r w:rsidRPr="002C3882">
        <w:rPr>
          <w:rFonts w:ascii="Garamond" w:hAnsi="Garamond"/>
          <w:b/>
          <w:bCs/>
        </w:rPr>
        <w:t>PER LA PARTECIPAZIONE</w:t>
      </w:r>
      <w:r w:rsidRPr="000244D1">
        <w:rPr>
          <w:rFonts w:ascii="Garamond" w:hAnsi="Garamond"/>
          <w:b/>
          <w:bCs/>
          <w:i/>
        </w:rPr>
        <w:t xml:space="preserve"> </w:t>
      </w:r>
      <w:r w:rsidRPr="00626062">
        <w:rPr>
          <w:rFonts w:ascii="Garamond" w:hAnsi="Garamond"/>
          <w:b/>
          <w:bCs/>
        </w:rPr>
        <w:t xml:space="preserve">ALLA </w:t>
      </w:r>
      <w:r>
        <w:rPr>
          <w:rFonts w:ascii="Garamond" w:hAnsi="Garamond" w:cs="Calibri"/>
          <w:b/>
          <w:noProof/>
        </w:rPr>
        <w:t xml:space="preserve">PROCEDURA </w:t>
      </w:r>
      <w:r w:rsidRPr="00803266">
        <w:rPr>
          <w:rFonts w:ascii="Garamond" w:hAnsi="Garamond" w:cs="Calibri"/>
          <w:b/>
          <w:noProof/>
        </w:rPr>
        <w:t xml:space="preserve">APERTA TELEMATICA PER L’APPALTO DELLA FORNITURA DI MATERIALE PLASTICO  </w:t>
      </w:r>
    </w:p>
    <w:p w14:paraId="736BCECC" w14:textId="77777777" w:rsidR="009E1277" w:rsidRDefault="009E1277" w:rsidP="009E1277">
      <w:pPr>
        <w:tabs>
          <w:tab w:val="left" w:pos="0"/>
        </w:tabs>
        <w:spacing w:before="60" w:after="60"/>
        <w:jc w:val="center"/>
        <w:rPr>
          <w:rFonts w:ascii="Garamond" w:hAnsi="Garamond"/>
          <w:b/>
          <w:bCs/>
        </w:rPr>
      </w:pPr>
    </w:p>
    <w:p w14:paraId="7B287FD1" w14:textId="77777777" w:rsidR="00780F76" w:rsidRPr="00902F90" w:rsidRDefault="00780F76" w:rsidP="00780F76">
      <w:pPr>
        <w:tabs>
          <w:tab w:val="left" w:pos="0"/>
        </w:tabs>
        <w:spacing w:before="60" w:after="60"/>
        <w:jc w:val="center"/>
        <w:rPr>
          <w:rFonts w:ascii="Garamond" w:hAnsi="Garamond" w:cs="Calibri"/>
          <w:b/>
          <w:noProof/>
        </w:rPr>
      </w:pPr>
      <w:r w:rsidRPr="00846740">
        <w:rPr>
          <w:rFonts w:ascii="Garamond" w:hAnsi="Garamond"/>
          <w:b/>
          <w:bCs/>
        </w:rPr>
        <w:t xml:space="preserve">Gara n. </w:t>
      </w:r>
      <w:r w:rsidRPr="0089152E">
        <w:rPr>
          <w:rFonts w:ascii="Garamond" w:hAnsi="Garamond"/>
          <w:b/>
          <w:bCs/>
        </w:rPr>
        <w:t>9381278</w:t>
      </w:r>
    </w:p>
    <w:p w14:paraId="467E3CF4" w14:textId="3687B09A" w:rsidR="00902F90" w:rsidRPr="00902F90" w:rsidRDefault="00902F90" w:rsidP="00F57B49">
      <w:pPr>
        <w:jc w:val="center"/>
        <w:rPr>
          <w:rFonts w:ascii="Garamond" w:hAnsi="Garamond" w:cs="Calibri"/>
          <w:b/>
          <w:noProof/>
        </w:rPr>
      </w:pPr>
      <w:bookmarkStart w:id="0" w:name="_GoBack"/>
      <w:bookmarkEnd w:id="0"/>
    </w:p>
    <w:p w14:paraId="73F52B6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24EBEC0E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procuratore, </w:t>
      </w:r>
      <w:r w:rsidRPr="00BE5E9D">
        <w:rPr>
          <w:rFonts w:ascii="Garamond" w:hAnsi="Garamond"/>
          <w:i/>
        </w:rPr>
        <w:t>allegare copia della relativa procura notarile, generale o speciale, da cui si evincono i poteri di rappresentanza</w:t>
      </w:r>
      <w:r w:rsidR="007D63E1" w:rsidRPr="00BE5E9D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7D63E1" w:rsidRPr="00BE5E9D">
        <w:rPr>
          <w:rFonts w:ascii="Garamond" w:hAnsi="Garamond"/>
          <w:i/>
        </w:rPr>
        <w:t>d.P.R.</w:t>
      </w:r>
      <w:proofErr w:type="spellEnd"/>
      <w:r w:rsidR="007D63E1" w:rsidRPr="00BE5E9D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BE5E9D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BE5E9D">
        <w:rPr>
          <w:rFonts w:ascii="Garamond" w:hAnsi="Garamond"/>
        </w:rPr>
        <w:t>Prov</w:t>
      </w:r>
      <w:proofErr w:type="spellEnd"/>
      <w:r w:rsidRPr="00BE5E9D">
        <w:rPr>
          <w:rFonts w:ascii="Garamond" w:hAnsi="Garamond"/>
        </w:rPr>
        <w:t>…………. Via…</w:t>
      </w:r>
      <w:proofErr w:type="gramStart"/>
      <w:r w:rsidRPr="00BE5E9D">
        <w:rPr>
          <w:rFonts w:ascii="Garamond" w:hAnsi="Garamond"/>
        </w:rPr>
        <w:t>…….</w:t>
      </w:r>
      <w:proofErr w:type="gramEnd"/>
      <w:r w:rsidRPr="00BE5E9D">
        <w:rPr>
          <w:rFonts w:ascii="Garamond" w:hAnsi="Garamond"/>
        </w:rPr>
        <w:t>……….......</w:t>
      </w:r>
      <w:r w:rsidR="001C243E" w:rsidRPr="00BE5E9D">
        <w:rPr>
          <w:rFonts w:ascii="Garamond" w:hAnsi="Garamond"/>
        </w:rPr>
        <w:t>................n.</w:t>
      </w:r>
      <w:r w:rsidRPr="00BE5E9D">
        <w:rPr>
          <w:rFonts w:ascii="Garamond" w:eastAsiaTheme="minorHAnsi" w:hAnsi="Garamond" w:cs="Calibri"/>
          <w:lang w:eastAsia="en-US"/>
        </w:rPr>
        <w:t>..........</w:t>
      </w:r>
      <w:r w:rsidR="00ED7FA7" w:rsidRPr="00BE5E9D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CFC5BB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975AB34" w14:textId="77777777" w:rsidR="001C243E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 xml:space="preserve">: </w:t>
      </w:r>
    </w:p>
    <w:p w14:paraId="72D423E6" w14:textId="77777777" w:rsidR="00F57B49" w:rsidRDefault="00F57B49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7EDA344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29D6714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1B886261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5A32DD4E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C60F0C5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6"/>
        <w:gridCol w:w="1568"/>
        <w:gridCol w:w="1528"/>
        <w:gridCol w:w="1779"/>
        <w:gridCol w:w="1556"/>
        <w:gridCol w:w="1650"/>
        <w:gridCol w:w="2084"/>
        <w:gridCol w:w="2296"/>
      </w:tblGrid>
      <w:tr w:rsidR="00F25DD6" w:rsidRPr="00AC0EEF" w14:paraId="4E6B6DAA" w14:textId="77777777" w:rsidTr="00F25DD6">
        <w:trPr>
          <w:trHeight w:val="553"/>
        </w:trPr>
        <w:tc>
          <w:tcPr>
            <w:tcW w:w="5000" w:type="pct"/>
            <w:gridSpan w:val="8"/>
            <w:vAlign w:val="center"/>
          </w:tcPr>
          <w:p w14:paraId="0AE6AC44" w14:textId="1A450020" w:rsidR="00F25DD6" w:rsidRPr="00AC0EEF" w:rsidRDefault="00F25DD6" w:rsidP="00A67A9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Lotto </w:t>
            </w:r>
            <w:r w:rsidR="00A67A9D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5</w:t>
            </w:r>
            <w:r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– </w:t>
            </w:r>
            <w:r w:rsidR="00331831"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Piastre </w:t>
            </w:r>
            <w:proofErr w:type="spellStart"/>
            <w:r w:rsidR="00331831"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petri</w:t>
            </w:r>
            <w:proofErr w:type="spellEnd"/>
          </w:p>
        </w:tc>
      </w:tr>
      <w:tr w:rsidR="00A84F0E" w:rsidRPr="00AC0EEF" w14:paraId="79104B38" w14:textId="77777777" w:rsidTr="00776CAF">
        <w:trPr>
          <w:trHeight w:val="553"/>
        </w:trPr>
        <w:tc>
          <w:tcPr>
            <w:tcW w:w="636" w:type="pct"/>
            <w:vAlign w:val="center"/>
          </w:tcPr>
          <w:p w14:paraId="1B6C8370" w14:textId="7BAAD0BD" w:rsidR="00F25DD6" w:rsidRPr="00AC0EEF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49" w:type="pct"/>
            <w:vAlign w:val="center"/>
          </w:tcPr>
          <w:p w14:paraId="7F16C3F3" w14:textId="6316E6F2" w:rsidR="00F25DD6" w:rsidRPr="00AC0EEF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35" w:type="pct"/>
            <w:vAlign w:val="center"/>
          </w:tcPr>
          <w:p w14:paraId="0CECE1C2" w14:textId="00A6B2F3" w:rsidR="00F25DD6" w:rsidRPr="00AC0EEF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" w:type="pct"/>
            <w:vAlign w:val="center"/>
          </w:tcPr>
          <w:p w14:paraId="4A5520C9" w14:textId="162BD05F" w:rsidR="00F25DD6" w:rsidRPr="00AC0EEF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45" w:type="pct"/>
            <w:vAlign w:val="center"/>
          </w:tcPr>
          <w:p w14:paraId="276837E4" w14:textId="29E599EA" w:rsidR="00F25DD6" w:rsidRPr="00AC0EEF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78" w:type="pct"/>
            <w:vAlign w:val="center"/>
          </w:tcPr>
          <w:p w14:paraId="5D9AB350" w14:textId="684E7D56" w:rsidR="00F25DD6" w:rsidRPr="00AC0EEF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730" w:type="pct"/>
            <w:vAlign w:val="center"/>
          </w:tcPr>
          <w:p w14:paraId="12DDEAF1" w14:textId="262B2DD7" w:rsidR="00F25DD6" w:rsidRPr="00AC0EEF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804" w:type="pct"/>
            <w:vAlign w:val="center"/>
          </w:tcPr>
          <w:p w14:paraId="668AE216" w14:textId="769203F0" w:rsidR="00F25DD6" w:rsidRPr="00AC0EEF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H</w:t>
            </w:r>
          </w:p>
        </w:tc>
      </w:tr>
      <w:tr w:rsidR="00AC0EEF" w:rsidRPr="00AC0EEF" w14:paraId="5F9EC77C" w14:textId="77777777" w:rsidTr="00776CAF">
        <w:trPr>
          <w:trHeight w:val="1878"/>
        </w:trPr>
        <w:tc>
          <w:tcPr>
            <w:tcW w:w="636" w:type="pct"/>
            <w:vAlign w:val="center"/>
          </w:tcPr>
          <w:p w14:paraId="3BC9AE00" w14:textId="41C00AFC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Descrizione articolo</w:t>
            </w:r>
          </w:p>
        </w:tc>
        <w:tc>
          <w:tcPr>
            <w:tcW w:w="549" w:type="pct"/>
            <w:vAlign w:val="center"/>
          </w:tcPr>
          <w:p w14:paraId="2570CBA5" w14:textId="5A5BA8A4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Codice articolo fornitore</w:t>
            </w:r>
          </w:p>
        </w:tc>
        <w:tc>
          <w:tcPr>
            <w:tcW w:w="535" w:type="pct"/>
            <w:vAlign w:val="center"/>
          </w:tcPr>
          <w:p w14:paraId="172DD45B" w14:textId="7A63E13B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Fabbisogno annuo presunto</w:t>
            </w:r>
          </w:p>
        </w:tc>
        <w:tc>
          <w:tcPr>
            <w:tcW w:w="623" w:type="pct"/>
            <w:vAlign w:val="center"/>
          </w:tcPr>
          <w:p w14:paraId="62E355D7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Prezzo unitario a pezzo di listino</w:t>
            </w:r>
          </w:p>
          <w:p w14:paraId="700761FB" w14:textId="466113B0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545" w:type="pct"/>
            <w:vAlign w:val="center"/>
          </w:tcPr>
          <w:p w14:paraId="6610B919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Percentuale</w:t>
            </w:r>
          </w:p>
          <w:p w14:paraId="2A99F2F0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di</w:t>
            </w:r>
            <w:proofErr w:type="gram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sconto offerta</w:t>
            </w:r>
          </w:p>
          <w:p w14:paraId="6F09A884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su</w:t>
            </w:r>
            <w:proofErr w:type="gram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prezzo listino a pezzo</w:t>
            </w:r>
          </w:p>
          <w:p w14:paraId="2973DDF7" w14:textId="6092CD28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578" w:type="pct"/>
            <w:vAlign w:val="center"/>
          </w:tcPr>
          <w:p w14:paraId="67A1D886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Prezzo unitario offerto a pezzo</w:t>
            </w:r>
          </w:p>
          <w:p w14:paraId="46FC6E50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Iva esclusa</w:t>
            </w:r>
          </w:p>
          <w:p w14:paraId="4FBE1AFB" w14:textId="5D20C089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730" w:type="pct"/>
            <w:vAlign w:val="center"/>
          </w:tcPr>
          <w:p w14:paraId="7BD2B948" w14:textId="77777777" w:rsidR="00AC0EEF" w:rsidRPr="00AC0EEF" w:rsidRDefault="00AC0EEF" w:rsidP="00AC0EEF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Importo annuo complessivo</w:t>
            </w:r>
          </w:p>
          <w:p w14:paraId="5E1B02A7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Iva esclusa</w:t>
            </w:r>
          </w:p>
          <w:p w14:paraId="02471CCF" w14:textId="4D41B87A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C0EEF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calcolato</w:t>
            </w:r>
            <w:proofErr w:type="gramEnd"/>
            <w:r w:rsidRPr="00AC0EEF">
              <w:rPr>
                <w:rFonts w:ascii="Garamond" w:hAnsi="Garamond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C0EEF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moltiplicando il prezzo unitario di colonna F per la quantità di colonna C)</w:t>
            </w:r>
          </w:p>
        </w:tc>
        <w:tc>
          <w:tcPr>
            <w:tcW w:w="804" w:type="pct"/>
            <w:vAlign w:val="center"/>
          </w:tcPr>
          <w:p w14:paraId="0C6C4B36" w14:textId="77777777" w:rsidR="00AC0EEF" w:rsidRPr="00AC0EEF" w:rsidRDefault="00AC0EEF" w:rsidP="00AC0EEF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Confezionamento</w:t>
            </w:r>
          </w:p>
          <w:p w14:paraId="347AA1D2" w14:textId="318E2152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pezzi</w:t>
            </w:r>
            <w:proofErr w:type="gram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per confezione)</w:t>
            </w:r>
          </w:p>
        </w:tc>
      </w:tr>
      <w:tr w:rsidR="00A23F98" w:rsidRPr="00AC0EEF" w14:paraId="5C2450CC" w14:textId="77777777" w:rsidTr="00776CAF">
        <w:trPr>
          <w:trHeight w:val="660"/>
        </w:trPr>
        <w:tc>
          <w:tcPr>
            <w:tcW w:w="636" w:type="pct"/>
          </w:tcPr>
          <w:p w14:paraId="00FA0FFA" w14:textId="588453FB" w:rsidR="00A23F98" w:rsidRPr="00AC0EEF" w:rsidRDefault="00A23F98" w:rsidP="00A23F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Piastra </w:t>
            </w:r>
            <w:proofErr w:type="spell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petri</w:t>
            </w:r>
            <w:proofErr w:type="spell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in polistirene non ventilata diametro coperchio 60 mm</w:t>
            </w:r>
          </w:p>
        </w:tc>
        <w:tc>
          <w:tcPr>
            <w:tcW w:w="549" w:type="pct"/>
            <w:vAlign w:val="center"/>
          </w:tcPr>
          <w:p w14:paraId="670159EF" w14:textId="270C0713" w:rsidR="00A23F98" w:rsidRPr="00AC0EEF" w:rsidRDefault="00A23F98" w:rsidP="00A23F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0FCB18E5" w14:textId="4915502F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11.000</w:t>
            </w:r>
          </w:p>
        </w:tc>
        <w:tc>
          <w:tcPr>
            <w:tcW w:w="623" w:type="pct"/>
            <w:vAlign w:val="center"/>
          </w:tcPr>
          <w:p w14:paraId="433E2770" w14:textId="20FAB1A8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39E41A90" w14:textId="7ACC3A07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542D4A19" w14:textId="5BC743CC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688082B6" w14:textId="634F1FEA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252373F5" w14:textId="56D58E55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23F98" w:rsidRPr="00AC0EEF" w14:paraId="6133AD1D" w14:textId="77777777" w:rsidTr="00776CAF">
        <w:trPr>
          <w:trHeight w:val="660"/>
        </w:trPr>
        <w:tc>
          <w:tcPr>
            <w:tcW w:w="636" w:type="pct"/>
          </w:tcPr>
          <w:p w14:paraId="02FE86E1" w14:textId="2BFFC907" w:rsidR="00A23F98" w:rsidRPr="00AC0EEF" w:rsidRDefault="00A23F98" w:rsidP="00A23F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Piastra </w:t>
            </w:r>
            <w:proofErr w:type="spell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petri</w:t>
            </w:r>
            <w:proofErr w:type="spell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in polistirene ventilata diametro coperchio </w:t>
            </w:r>
            <w:r w:rsidRPr="00AC0EEF">
              <w:rPr>
                <w:rFonts w:ascii="Garamond" w:hAnsi="Garamond" w:cs="Arial"/>
              </w:rPr>
              <w:t xml:space="preserve">≈ </w:t>
            </w: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92 mm</w:t>
            </w:r>
          </w:p>
        </w:tc>
        <w:tc>
          <w:tcPr>
            <w:tcW w:w="549" w:type="pct"/>
            <w:vAlign w:val="center"/>
          </w:tcPr>
          <w:p w14:paraId="6CF0CF21" w14:textId="64C0E19A" w:rsidR="00A23F98" w:rsidRPr="00AC0EEF" w:rsidRDefault="00A23F98" w:rsidP="00A23F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6D4709FD" w14:textId="12FBF329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576.000</w:t>
            </w:r>
          </w:p>
        </w:tc>
        <w:tc>
          <w:tcPr>
            <w:tcW w:w="623" w:type="pct"/>
            <w:vAlign w:val="center"/>
          </w:tcPr>
          <w:p w14:paraId="5957296B" w14:textId="228764AA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7FDCC71B" w14:textId="7DC9C506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53CF63D3" w14:textId="1792559F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563569CC" w14:textId="6E8F01BE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5A289046" w14:textId="59C23A94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23F98" w:rsidRPr="00AC0EEF" w14:paraId="71AEE8FB" w14:textId="77777777" w:rsidTr="00776CAF">
        <w:trPr>
          <w:trHeight w:val="660"/>
        </w:trPr>
        <w:tc>
          <w:tcPr>
            <w:tcW w:w="636" w:type="pct"/>
          </w:tcPr>
          <w:p w14:paraId="2F834CA6" w14:textId="5ED7A06C" w:rsidR="00A23F98" w:rsidRPr="00AC0EEF" w:rsidRDefault="00A23F98" w:rsidP="00A23F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Piastra </w:t>
            </w:r>
            <w:proofErr w:type="spell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petri</w:t>
            </w:r>
            <w:proofErr w:type="spell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in polistirene ventilata diametro coperchio </w:t>
            </w:r>
            <w:r w:rsidRPr="00AC0EEF">
              <w:rPr>
                <w:rFonts w:ascii="Garamond" w:hAnsi="Garamond" w:cs="Arial"/>
              </w:rPr>
              <w:t xml:space="preserve">≈ </w:t>
            </w: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100 mm</w:t>
            </w:r>
          </w:p>
        </w:tc>
        <w:tc>
          <w:tcPr>
            <w:tcW w:w="549" w:type="pct"/>
            <w:vAlign w:val="center"/>
          </w:tcPr>
          <w:p w14:paraId="5B2045F5" w14:textId="52A4024C" w:rsidR="00A23F98" w:rsidRPr="00AC0EEF" w:rsidRDefault="00A23F98" w:rsidP="00A23F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0028B70D" w14:textId="066E3E64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2.000</w:t>
            </w:r>
          </w:p>
        </w:tc>
        <w:tc>
          <w:tcPr>
            <w:tcW w:w="623" w:type="pct"/>
            <w:vAlign w:val="center"/>
          </w:tcPr>
          <w:p w14:paraId="3503288B" w14:textId="51F43340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55372687" w14:textId="34E953C2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3FCDDC97" w14:textId="59CE3509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579454A3" w14:textId="12462F4D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707FCB80" w14:textId="0B4E2898" w:rsidR="00A23F98" w:rsidRPr="00AC0EEF" w:rsidRDefault="00A23F98" w:rsidP="00A23F9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C0EEF" w:rsidRPr="00AC0EEF" w14:paraId="42AC7453" w14:textId="77777777" w:rsidTr="00980158">
        <w:trPr>
          <w:trHeight w:val="660"/>
        </w:trPr>
        <w:tc>
          <w:tcPr>
            <w:tcW w:w="3466" w:type="pct"/>
            <w:gridSpan w:val="6"/>
            <w:vAlign w:val="center"/>
          </w:tcPr>
          <w:p w14:paraId="5C1E893F" w14:textId="02ED0FC6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Importo annuale offerto IVA esclusa (</w:t>
            </w:r>
            <w:r w:rsidRPr="00AC0EEF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somma importi annui</w:t>
            </w: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AC0EEF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colonna G</w:t>
            </w: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4" w:type="pct"/>
            <w:gridSpan w:val="2"/>
          </w:tcPr>
          <w:p w14:paraId="45C47666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 in cifre</w:t>
            </w:r>
          </w:p>
          <w:p w14:paraId="1CFEFD26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…………………………………………….</w:t>
            </w:r>
          </w:p>
          <w:p w14:paraId="3357999A" w14:textId="7D426953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lettere</w:t>
            </w:r>
          </w:p>
        </w:tc>
      </w:tr>
      <w:tr w:rsidR="00AC0EEF" w:rsidRPr="00AC0EEF" w14:paraId="2D69F239" w14:textId="77777777" w:rsidTr="00980158">
        <w:trPr>
          <w:trHeight w:val="660"/>
        </w:trPr>
        <w:tc>
          <w:tcPr>
            <w:tcW w:w="3466" w:type="pct"/>
            <w:gridSpan w:val="6"/>
            <w:vAlign w:val="center"/>
          </w:tcPr>
          <w:p w14:paraId="53E30754" w14:textId="77CFA323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Importo triennale offerto IVA esclusa (</w:t>
            </w:r>
            <w:r w:rsidRPr="00AC0EEF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importo annuale offerto moltiplicato per tre</w:t>
            </w: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4" w:type="pct"/>
            <w:gridSpan w:val="2"/>
          </w:tcPr>
          <w:p w14:paraId="73B27E02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 in cifre</w:t>
            </w:r>
          </w:p>
          <w:p w14:paraId="2198FC27" w14:textId="7777777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…………………………………………….</w:t>
            </w:r>
          </w:p>
          <w:p w14:paraId="511F00AE" w14:textId="050E2D87" w:rsidR="00AC0EEF" w:rsidRPr="00AC0EEF" w:rsidRDefault="00AC0EEF" w:rsidP="00AC0EE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AC0EE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lettere</w:t>
            </w:r>
          </w:p>
        </w:tc>
      </w:tr>
    </w:tbl>
    <w:p w14:paraId="343381B3" w14:textId="77777777" w:rsidR="00776CAF" w:rsidRDefault="00776CAF" w:rsidP="00090209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335010E6" w14:textId="3703782F" w:rsid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-che i</w:t>
      </w:r>
      <w:r w:rsidRPr="00A850E2">
        <w:rPr>
          <w:rFonts w:ascii="Garamond" w:hAnsi="Garamond"/>
        </w:rPr>
        <w:t xml:space="preserve"> prezzi sopraindicati sono impegnativi e irrevocabili </w:t>
      </w:r>
      <w:r w:rsidRPr="005C2986">
        <w:rPr>
          <w:rFonts w:ascii="Garamond" w:hAnsi="Garamond"/>
        </w:rPr>
        <w:t>per 365 giorni a</w:t>
      </w:r>
      <w:r w:rsidRPr="00A850E2">
        <w:rPr>
          <w:rFonts w:ascii="Garamond" w:hAnsi="Garamond"/>
        </w:rPr>
        <w:t xml:space="preserve"> decorrere dalla data ultima fissata pe</w:t>
      </w:r>
      <w:r>
        <w:rPr>
          <w:rFonts w:ascii="Garamond" w:hAnsi="Garamond"/>
        </w:rPr>
        <w:t xml:space="preserve">r la presentazione dell’offerta; </w:t>
      </w:r>
    </w:p>
    <w:p w14:paraId="6F4AF88B" w14:textId="77777777" w:rsidR="00DB0F59" w:rsidRDefault="00DB0F59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14:paraId="1DAE5F8B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1DF0B5C6"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1B7F31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14:paraId="5DF1078C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euro___________________________________________________</w:t>
      </w:r>
    </w:p>
    <w:p w14:paraId="6AC0374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(</w:t>
      </w:r>
      <w:proofErr w:type="gramStart"/>
      <w:r w:rsidRPr="00A850E2">
        <w:rPr>
          <w:rFonts w:ascii="Garamond" w:hAnsi="Garamond"/>
        </w:rPr>
        <w:t>in</w:t>
      </w:r>
      <w:proofErr w:type="gramEnd"/>
      <w:r w:rsidRPr="00A850E2">
        <w:rPr>
          <w:rFonts w:ascii="Garamond" w:hAnsi="Garamond"/>
        </w:rPr>
        <w:t xml:space="preserve">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14:paraId="5943BF35" w14:textId="77777777" w:rsidR="001C243E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14:paraId="22A3A404" w14:textId="77777777" w:rsidR="007D63E1" w:rsidRPr="001C243E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491C59F6" w:rsidR="00F0008B" w:rsidRDefault="00F0008B" w:rsidP="00F0008B">
      <w:pPr>
        <w:widowControl w:val="0"/>
        <w:jc w:val="both"/>
        <w:rPr>
          <w:rFonts w:ascii="Garamond" w:hAnsi="Garamond"/>
        </w:rPr>
      </w:pPr>
      <w:proofErr w:type="gramStart"/>
      <w:r w:rsidRPr="00F0008B">
        <w:rPr>
          <w:rFonts w:ascii="Garamond" w:hAnsi="Garamond"/>
        </w:rPr>
        <w:t>che</w:t>
      </w:r>
      <w:proofErr w:type="gramEnd"/>
      <w:r w:rsidRPr="00F0008B">
        <w:rPr>
          <w:rFonts w:ascii="Garamond" w:hAnsi="Garamond"/>
        </w:rPr>
        <w:t xml:space="preserve">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 xml:space="preserve"> :</w:t>
      </w:r>
    </w:p>
    <w:p w14:paraId="46D71C64" w14:textId="77777777" w:rsidR="007D63E1" w:rsidRPr="00F0008B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  <w:gridCol w:w="3118"/>
        <w:gridCol w:w="3367"/>
      </w:tblGrid>
      <w:tr w:rsidR="00A92470" w:rsidRPr="00A92470" w14:paraId="299C3E83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14:paraId="1D910444" w14:textId="67520A84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301218">
              <w:rPr>
                <w:rFonts w:ascii="Garamond" w:hAnsi="Garamond"/>
                <w:b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</w:t>
            </w:r>
            <w:proofErr w:type="gramStart"/>
            <w:r>
              <w:rPr>
                <w:rFonts w:ascii="Garamond" w:hAnsi="Garamond"/>
                <w:b/>
              </w:rPr>
              <w:t>in</w:t>
            </w:r>
            <w:proofErr w:type="gramEnd"/>
            <w:r>
              <w:rPr>
                <w:rFonts w:ascii="Garamond" w:hAnsi="Garamond"/>
                <w:b/>
              </w:rPr>
              <w:t xml:space="preserve"> cifre)</w:t>
            </w:r>
          </w:p>
        </w:tc>
      </w:tr>
      <w:tr w:rsidR="00301218" w:rsidRPr="00F0008B" w14:paraId="2097AD90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C472" w14:textId="3DC3CC74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industriali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43022D0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6F2" w14:textId="1B875117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di produzione/distribuzione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16747D3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17F3" w14:textId="1485846A" w:rsidR="00301218" w:rsidRPr="00AA6F37" w:rsidRDefault="00301218" w:rsidP="00150331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 xml:space="preserve">Costi di acquisto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4C1A89C4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4C5" w14:textId="3639795C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della manodopera /del personale impiegato calcolati sulla base del CCNL applicato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A7D5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6E0B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79FB50B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A6CA" w14:textId="77777777" w:rsidR="00301218" w:rsidRPr="00AA6F37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per la formazione del personale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79F6" w14:textId="77777777" w:rsidR="00301218" w:rsidRPr="00F0008B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F64" w14:textId="77777777" w:rsidR="00301218" w:rsidRPr="00F0008B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4164C4AA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861" w14:textId="77777777" w:rsidR="00301218" w:rsidRPr="00AA6F37" w:rsidRDefault="00301218" w:rsidP="00301218">
            <w:pPr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 xml:space="preserve">Costi per ………………………. </w:t>
            </w:r>
          </w:p>
          <w:p w14:paraId="0EB09BC5" w14:textId="7164DEFA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(</w:t>
            </w:r>
            <w:proofErr w:type="gramStart"/>
            <w:r w:rsidRPr="00AA6F37">
              <w:rPr>
                <w:rFonts w:ascii="Garamond" w:hAnsi="Garamond"/>
              </w:rPr>
              <w:t>indicare</w:t>
            </w:r>
            <w:proofErr w:type="gramEnd"/>
            <w:r w:rsidRPr="00AA6F37">
              <w:rPr>
                <w:rFonts w:ascii="Garamond" w:hAnsi="Garamond"/>
              </w:rPr>
              <w:t xml:space="preserve"> eventuali altri costi, aggiungendo la relativa riga in tabella)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8532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495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2A9FE05D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FE2C" w14:textId="1A4256A8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Oneri della sicurezza in relazione ai rischi interferenziali, valutati dalla Stazione Appaltante non soggetti a ribasso (ove previsti)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C2EA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582F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0F54C951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825ED46" w:rsidR="00A92470" w:rsidRPr="00F0008B" w:rsidRDefault="00301218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A92470">
              <w:rPr>
                <w:rFonts w:ascii="Garamond" w:hAnsi="Garamond"/>
              </w:rPr>
              <w:t>pese generali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3179BED5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0858" w14:textId="1432E242" w:rsidR="00A92470" w:rsidRPr="00F0008B" w:rsidRDefault="00301218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="00A92470" w:rsidRPr="00F0008B">
              <w:rPr>
                <w:rFonts w:ascii="Garamond" w:hAnsi="Garamond"/>
              </w:rPr>
              <w:t>tile d’impresa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1BDA3AFF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Pr="007D63E1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7D63E1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39116647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EAFE770" w14:textId="194A1B9C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</w:t>
      </w:r>
      <w:r w:rsidRPr="004C0D3E">
        <w:rPr>
          <w:rFonts w:ascii="Garamond" w:hAnsi="Garamond"/>
        </w:rPr>
        <w:t xml:space="preserve">che gli elementi di vantaggio competitivo che consentono di garantire le condizioni qualitative ed economiche offerte in gara sono quelle di seguito descritte: </w:t>
      </w:r>
    </w:p>
    <w:p w14:paraId="6D4E965E" w14:textId="77777777" w:rsidR="004C0D3E" w:rsidRPr="004C0D3E" w:rsidRDefault="004C0D3E" w:rsidP="004C0D3E">
      <w:pPr>
        <w:widowControl w:val="0"/>
        <w:jc w:val="both"/>
        <w:rPr>
          <w:rFonts w:ascii="Garamond" w:hAnsi="Garamond"/>
          <w:i/>
        </w:rPr>
      </w:pPr>
      <w:r w:rsidRPr="004C0D3E">
        <w:rPr>
          <w:rFonts w:ascii="Garamond" w:hAnsi="Garamond"/>
          <w:i/>
        </w:rPr>
        <w:t>(</w:t>
      </w:r>
      <w:proofErr w:type="gramStart"/>
      <w:r w:rsidRPr="004C0D3E">
        <w:rPr>
          <w:rFonts w:ascii="Garamond" w:hAnsi="Garamond"/>
          <w:i/>
        </w:rPr>
        <w:t>illustrare</w:t>
      </w:r>
      <w:proofErr w:type="gramEnd"/>
      <w:r w:rsidRPr="004C0D3E">
        <w:rPr>
          <w:rFonts w:ascii="Garamond" w:hAnsi="Garamond"/>
          <w:i/>
        </w:rPr>
        <w:t xml:space="preserve"> di seguito le spiegazioni di cui al comma 1 dell’art. 97 del </w:t>
      </w:r>
      <w:proofErr w:type="spellStart"/>
      <w:r w:rsidRPr="004C0D3E">
        <w:rPr>
          <w:rFonts w:ascii="Garamond" w:hAnsi="Garamond"/>
          <w:i/>
        </w:rPr>
        <w:t>D.Lgs.</w:t>
      </w:r>
      <w:proofErr w:type="spellEnd"/>
      <w:r w:rsidRPr="004C0D3E">
        <w:rPr>
          <w:rFonts w:ascii="Garamond" w:hAnsi="Garamond"/>
          <w:i/>
        </w:rPr>
        <w:t xml:space="preserve"> n. 50/2016, che possono riferirsi, a titolo esemplificativo: a. all'economia del processo di fabbricazione dei prodotti, dei servizi prestati o del metodo di costruzione; b. alle soluzioni tecniche prescelte o le condizioni eccezionalmente favorevoli di cui dispone l'offerente per fornire i prodotti, per prestare i servizi o per eseguire i lavori; c. all'originalità dei lavori, delle forniture o dei servizi proposti dall'offerente) </w:t>
      </w:r>
    </w:p>
    <w:p w14:paraId="7AEB7687" w14:textId="0A99DF95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362F05EA" w14:textId="754F8584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4502B900" w14:textId="5CA583CC" w:rsidR="004C0D3E" w:rsidRPr="004C0D3E" w:rsidRDefault="004C0D3E" w:rsidP="004C0D3E">
      <w:pPr>
        <w:widowControl w:val="0"/>
        <w:jc w:val="both"/>
        <w:rPr>
          <w:rFonts w:ascii="Garamond" w:hAnsi="Garamond"/>
          <w:b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2C64235E" w14:textId="77777777" w:rsidR="008172A0" w:rsidRPr="001C243E" w:rsidRDefault="008172A0" w:rsidP="00280583">
      <w:pPr>
        <w:widowControl w:val="0"/>
        <w:jc w:val="both"/>
        <w:rPr>
          <w:rFonts w:ascii="Garamond" w:hAnsi="Garamond"/>
        </w:rPr>
      </w:pPr>
    </w:p>
    <w:p w14:paraId="18AD9036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571DF5E0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4F5A78">
        <w:rPr>
          <w:rFonts w:ascii="Garamond" w:hAnsi="Garamond"/>
          <w:b/>
          <w:i/>
        </w:rPr>
        <w:t>partecipazione plurisoggettiva</w:t>
      </w:r>
      <w:r w:rsidR="00BF06F8" w:rsidRPr="004F5A78">
        <w:rPr>
          <w:rFonts w:ascii="Garamond" w:hAnsi="Garamond"/>
          <w:b/>
          <w:i/>
        </w:rPr>
        <w:t>,</w:t>
      </w:r>
      <w:r w:rsidR="00147210" w:rsidRPr="004F5A78">
        <w:rPr>
          <w:rFonts w:ascii="Garamond" w:hAnsi="Garamond"/>
          <w:b/>
          <w:i/>
        </w:rPr>
        <w:t xml:space="preserve"> </w:t>
      </w:r>
      <w:r w:rsidR="00FB05D6" w:rsidRPr="004F5A78">
        <w:rPr>
          <w:rFonts w:ascii="Garamond" w:hAnsi="Garamond"/>
          <w:b/>
          <w:i/>
        </w:rPr>
        <w:t xml:space="preserve">vedere le prescrizioni di cui </w:t>
      </w:r>
      <w:r w:rsidR="00776CAF">
        <w:rPr>
          <w:rFonts w:ascii="Garamond" w:hAnsi="Garamond"/>
          <w:b/>
          <w:i/>
        </w:rPr>
        <w:t xml:space="preserve">all’articolo dedicato </w:t>
      </w:r>
      <w:r w:rsidR="00FB05D6" w:rsidRPr="004F5A78">
        <w:rPr>
          <w:rFonts w:ascii="Garamond" w:hAnsi="Garamond"/>
          <w:b/>
          <w:i/>
        </w:rPr>
        <w:t xml:space="preserve">del </w:t>
      </w:r>
      <w:r w:rsidR="00950468" w:rsidRPr="004F5A78">
        <w:rPr>
          <w:rFonts w:ascii="Garamond" w:hAnsi="Garamond"/>
          <w:b/>
          <w:i/>
        </w:rPr>
        <w:t>D</w:t>
      </w:r>
      <w:r w:rsidR="00FB05D6" w:rsidRPr="004F5A78">
        <w:rPr>
          <w:rFonts w:ascii="Garamond" w:hAnsi="Garamond"/>
          <w:b/>
          <w:i/>
        </w:rPr>
        <w:t>isciplinare.</w:t>
      </w:r>
    </w:p>
    <w:p w14:paraId="0047E5AC" w14:textId="77777777"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Default="00D0400A" w:rsidP="00DD4D41">
      <w:pPr>
        <w:pStyle w:val="Default"/>
        <w:jc w:val="right"/>
      </w:pPr>
    </w:p>
    <w:sectPr w:rsidR="00D0400A" w:rsidSect="00F57B49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0F76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70222FFA" w:rsidR="0030544C" w:rsidRPr="00987FF1" w:rsidRDefault="0030544C" w:rsidP="005C2986">
    <w:pPr>
      <w:ind w:left="9064" w:firstLine="3836"/>
      <w:jc w:val="both"/>
      <w:rPr>
        <w:rFonts w:ascii="Garamond" w:hAnsi="Garamond"/>
        <w:sz w:val="18"/>
        <w:szCs w:val="18"/>
      </w:rPr>
    </w:pPr>
    <w:r w:rsidRPr="00F57B49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F57B49">
      <w:rPr>
        <w:rFonts w:ascii="Garamond" w:hAnsi="Garamond"/>
        <w:sz w:val="18"/>
        <w:szCs w:val="18"/>
      </w:rPr>
      <w:t xml:space="preserve">ALLEGATO </w:t>
    </w:r>
    <w:r w:rsidR="00286FF8">
      <w:rPr>
        <w:rFonts w:ascii="Garamond" w:hAnsi="Garamond"/>
        <w:sz w:val="18"/>
        <w:szCs w:val="18"/>
      </w:rPr>
      <w:t>4E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34808"/>
    <w:multiLevelType w:val="hybridMultilevel"/>
    <w:tmpl w:val="0188F9AE"/>
    <w:lvl w:ilvl="0" w:tplc="1FCA07D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21C57"/>
    <w:multiLevelType w:val="hybridMultilevel"/>
    <w:tmpl w:val="A5423F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5"/>
  </w:num>
  <w:num w:numId="12">
    <w:abstractNumId w:val="23"/>
  </w:num>
  <w:num w:numId="13">
    <w:abstractNumId w:val="4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9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40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7"/>
  </w:num>
  <w:num w:numId="31">
    <w:abstractNumId w:val="14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3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B1FC6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331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7AD"/>
    <w:rsid w:val="00196A5E"/>
    <w:rsid w:val="001A1C59"/>
    <w:rsid w:val="001B26FB"/>
    <w:rsid w:val="001B7F31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86FF8"/>
    <w:rsid w:val="00290988"/>
    <w:rsid w:val="0029300C"/>
    <w:rsid w:val="002C1D57"/>
    <w:rsid w:val="002C732D"/>
    <w:rsid w:val="002D729D"/>
    <w:rsid w:val="002E4912"/>
    <w:rsid w:val="002E6BB7"/>
    <w:rsid w:val="00301218"/>
    <w:rsid w:val="003030F0"/>
    <w:rsid w:val="0030544C"/>
    <w:rsid w:val="0030664F"/>
    <w:rsid w:val="003217F3"/>
    <w:rsid w:val="003256D7"/>
    <w:rsid w:val="00325BF1"/>
    <w:rsid w:val="00331831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0506"/>
    <w:rsid w:val="00433206"/>
    <w:rsid w:val="00466F0B"/>
    <w:rsid w:val="00470055"/>
    <w:rsid w:val="00475CE7"/>
    <w:rsid w:val="00484F72"/>
    <w:rsid w:val="00485098"/>
    <w:rsid w:val="004859A2"/>
    <w:rsid w:val="00487517"/>
    <w:rsid w:val="00491630"/>
    <w:rsid w:val="00491BD4"/>
    <w:rsid w:val="004A71FB"/>
    <w:rsid w:val="004C0D3E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7526"/>
    <w:rsid w:val="005C04E3"/>
    <w:rsid w:val="005C2986"/>
    <w:rsid w:val="005C6C81"/>
    <w:rsid w:val="005D3046"/>
    <w:rsid w:val="005E1F2C"/>
    <w:rsid w:val="005F065F"/>
    <w:rsid w:val="005F5BC8"/>
    <w:rsid w:val="006039DA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72F40"/>
    <w:rsid w:val="00682EB3"/>
    <w:rsid w:val="0068530B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76CAF"/>
    <w:rsid w:val="00780F76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D7A4B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93450"/>
    <w:rsid w:val="008A0827"/>
    <w:rsid w:val="008A2053"/>
    <w:rsid w:val="008A7CBA"/>
    <w:rsid w:val="008B338F"/>
    <w:rsid w:val="008B3848"/>
    <w:rsid w:val="008B5236"/>
    <w:rsid w:val="008C2F5C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026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1277"/>
    <w:rsid w:val="009E39FA"/>
    <w:rsid w:val="009E6090"/>
    <w:rsid w:val="009F1449"/>
    <w:rsid w:val="009F37F5"/>
    <w:rsid w:val="00A00982"/>
    <w:rsid w:val="00A0515F"/>
    <w:rsid w:val="00A102D3"/>
    <w:rsid w:val="00A133A3"/>
    <w:rsid w:val="00A23F98"/>
    <w:rsid w:val="00A24042"/>
    <w:rsid w:val="00A274BD"/>
    <w:rsid w:val="00A36E8C"/>
    <w:rsid w:val="00A43A38"/>
    <w:rsid w:val="00A50B33"/>
    <w:rsid w:val="00A56D68"/>
    <w:rsid w:val="00A5736C"/>
    <w:rsid w:val="00A65A1D"/>
    <w:rsid w:val="00A67A9D"/>
    <w:rsid w:val="00A820F9"/>
    <w:rsid w:val="00A84F0E"/>
    <w:rsid w:val="00A850E2"/>
    <w:rsid w:val="00A86A84"/>
    <w:rsid w:val="00A92470"/>
    <w:rsid w:val="00AA624D"/>
    <w:rsid w:val="00AA6F37"/>
    <w:rsid w:val="00AB2C21"/>
    <w:rsid w:val="00AB5C7A"/>
    <w:rsid w:val="00AC0EEF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9748D"/>
    <w:rsid w:val="00BA167F"/>
    <w:rsid w:val="00BA17B9"/>
    <w:rsid w:val="00BA3BC2"/>
    <w:rsid w:val="00BA4C64"/>
    <w:rsid w:val="00BA7596"/>
    <w:rsid w:val="00BA7723"/>
    <w:rsid w:val="00BD3DC6"/>
    <w:rsid w:val="00BE38CE"/>
    <w:rsid w:val="00BE4B6C"/>
    <w:rsid w:val="00BE5E9D"/>
    <w:rsid w:val="00BF06F8"/>
    <w:rsid w:val="00BF5BE7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87D4B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056F4"/>
    <w:rsid w:val="00D1170B"/>
    <w:rsid w:val="00D1315D"/>
    <w:rsid w:val="00D30C3A"/>
    <w:rsid w:val="00D42D44"/>
    <w:rsid w:val="00D44F23"/>
    <w:rsid w:val="00D46077"/>
    <w:rsid w:val="00D5008A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0F59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75433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BF1"/>
    <w:rsid w:val="00F06EC5"/>
    <w:rsid w:val="00F1081F"/>
    <w:rsid w:val="00F128B3"/>
    <w:rsid w:val="00F252FF"/>
    <w:rsid w:val="00F25DD6"/>
    <w:rsid w:val="00F31F0A"/>
    <w:rsid w:val="00F357CE"/>
    <w:rsid w:val="00F40534"/>
    <w:rsid w:val="00F423A4"/>
    <w:rsid w:val="00F42DCB"/>
    <w:rsid w:val="00F52689"/>
    <w:rsid w:val="00F572FE"/>
    <w:rsid w:val="00F57B49"/>
    <w:rsid w:val="00F74184"/>
    <w:rsid w:val="00F7510E"/>
    <w:rsid w:val="00F82958"/>
    <w:rsid w:val="00F91E29"/>
    <w:rsid w:val="00F9229E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F77A-61BB-4327-8A7D-E9F99DF6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30</cp:revision>
  <cp:lastPrinted>2023-08-30T07:27:00Z</cp:lastPrinted>
  <dcterms:created xsi:type="dcterms:W3CDTF">2022-03-08T16:16:00Z</dcterms:created>
  <dcterms:modified xsi:type="dcterms:W3CDTF">2023-10-18T07:49:00Z</dcterms:modified>
</cp:coreProperties>
</file>